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iCs w:val="0"/>
          <w:caps w:val="0"/>
          <w:color w:val="auto"/>
          <w:spacing w:val="0"/>
          <w:sz w:val="40"/>
          <w:szCs w:val="40"/>
          <w:shd w:val="clear" w:fill="FDFDFD"/>
          <w:lang w:val="en-US" w:eastAsia="zh-CN"/>
        </w:rPr>
      </w:pPr>
      <w:bookmarkStart w:id="0" w:name="_GoBack"/>
      <w:r>
        <w:rPr>
          <w:rFonts w:hint="eastAsia" w:ascii="宋体" w:hAnsi="宋体" w:eastAsia="宋体" w:cs="宋体"/>
          <w:b/>
          <w:bCs/>
          <w:i w:val="0"/>
          <w:iCs w:val="0"/>
          <w:caps w:val="0"/>
          <w:color w:val="auto"/>
          <w:spacing w:val="0"/>
          <w:sz w:val="40"/>
          <w:szCs w:val="40"/>
          <w:shd w:val="clear" w:fill="FDFDFD"/>
          <w:lang w:val="en-US" w:eastAsia="zh-CN"/>
        </w:rPr>
        <w:fldChar w:fldCharType="begin"/>
      </w:r>
      <w:r>
        <w:rPr>
          <w:rFonts w:hint="eastAsia" w:ascii="宋体" w:hAnsi="宋体" w:eastAsia="宋体" w:cs="宋体"/>
          <w:b/>
          <w:bCs/>
          <w:i w:val="0"/>
          <w:iCs w:val="0"/>
          <w:caps w:val="0"/>
          <w:color w:val="auto"/>
          <w:spacing w:val="0"/>
          <w:sz w:val="40"/>
          <w:szCs w:val="40"/>
          <w:shd w:val="clear" w:fill="FDFDFD"/>
          <w:lang w:val="en-US" w:eastAsia="zh-CN"/>
        </w:rPr>
        <w:instrText xml:space="preserve"> HYPERLINK "https://mp.weixin.qq.com/s?__biz=Mzg2Njg4MjE1MA==&amp;mid=2247490098&amp;idx=1&amp;sn=ac065506b5efc8645301e0d444c483b2&amp;chksm=cfc6b9f96a76141f1819e0e9505ad93d902117b1e63b482d075c8ca3cb2d69bb26719aceb4cd&amp;scene=126&amp;sessionid=1702431221&amp;subscene=227&amp;key=936b8169614efaad1a22185e5a2ab9542f23ccea5bf2f7c2a4449b268afea863f9a26760b89bf3ad132f03b6c578fd84113370730034f3eee76c22d1f3d636e923944d4d4cdcf3773b234bd210b8064fdec57dd07978c84adb5b9412d8348ded6a62644a5fe98fdcc7a7143eac5a406a2bac8f6d9a97b9f5280c20cd2ae9bc2c&amp;ascene=1&amp;uin=MTEwMDIyNjQyNQ==&amp;devicetype=Windows+10+x64&amp;version=6309080f&amp;lang=zh_CN&amp;countrycode=CN&amp;exportkey=n_ChQIAhIQF7xmZYYQ/NZKq9vYvFY9TBLgAQIE97dBBAEAAAAAAC+oDtUKzT0AAAAOpnltbLcz9gKNyK89dVj0xItEocH6KL6y7AKgf/A7mj96GE3uZH7A2bPvXDzUv5Wn6KJJwQHsP62KPM/8N/TbPhVECVzACv3fcFKbAYDysTgfph4PEXdumRr+wLBsd6dYluvNSLUEchD2SNONEFRBeeFW/kaY8sETxS2uHQ7UwrKFCVMniyL/Avy2LKfBymcahrsvQI4c+BAs5DC6v2uyluNS2S2g89LnWzi0+aVptKOrRJnpkFLg46DPtzPwrWMjtLS5uZhAPtgM&amp;acctmode=0&amp;pass_ticket=Mgh5DFFUZ3vBCFYRQBv4G3IL5Fa6nR9hRo4TlV9m0Nl7vDoKzIXIasSy0r+p8bPLl9v5AycbHUZVmLgwgPLHig==&amp;wx_header=1" </w:instrText>
      </w:r>
      <w:r>
        <w:rPr>
          <w:rFonts w:hint="eastAsia" w:ascii="宋体" w:hAnsi="宋体" w:eastAsia="宋体" w:cs="宋体"/>
          <w:b/>
          <w:bCs/>
          <w:i w:val="0"/>
          <w:iCs w:val="0"/>
          <w:caps w:val="0"/>
          <w:color w:val="auto"/>
          <w:spacing w:val="0"/>
          <w:sz w:val="40"/>
          <w:szCs w:val="40"/>
          <w:shd w:val="clear" w:fill="FDFDFD"/>
          <w:lang w:val="en-US" w:eastAsia="zh-CN"/>
        </w:rPr>
        <w:fldChar w:fldCharType="separate"/>
      </w:r>
      <w:r>
        <w:rPr>
          <w:rFonts w:hint="eastAsia" w:ascii="宋体" w:hAnsi="宋体" w:eastAsia="宋体" w:cs="宋体"/>
          <w:b/>
          <w:bCs/>
          <w:i w:val="0"/>
          <w:iCs w:val="0"/>
          <w:caps w:val="0"/>
          <w:color w:val="auto"/>
          <w:spacing w:val="0"/>
          <w:sz w:val="40"/>
          <w:szCs w:val="40"/>
          <w:shd w:val="clear" w:fill="FDFDFD"/>
          <w:lang w:val="en-US" w:eastAsia="zh-CN"/>
        </w:rPr>
        <w:t>萧县文昌苑项目结算审计单位比选公告附件</w:t>
      </w:r>
      <w:r>
        <w:rPr>
          <w:rFonts w:hint="eastAsia" w:ascii="宋体" w:hAnsi="宋体" w:eastAsia="宋体" w:cs="宋体"/>
          <w:b/>
          <w:bCs/>
          <w:i w:val="0"/>
          <w:iCs w:val="0"/>
          <w:caps w:val="0"/>
          <w:color w:val="auto"/>
          <w:spacing w:val="0"/>
          <w:sz w:val="40"/>
          <w:szCs w:val="40"/>
          <w:shd w:val="clear" w:fill="FDFDFD"/>
          <w:lang w:val="en-US" w:eastAsia="zh-CN"/>
        </w:rPr>
        <w:fldChar w:fldCharType="end"/>
      </w:r>
    </w:p>
    <w:bookmarkEnd w:id="0"/>
    <w:p>
      <w:pPr>
        <w:pStyle w:val="2"/>
        <w:rPr>
          <w:rFonts w:hint="eastAsia"/>
          <w:lang w:val="en-US" w:eastAsia="zh-CN"/>
        </w:rPr>
      </w:pPr>
    </w:p>
    <w:p>
      <w:pPr>
        <w:spacing w:after="105" w:line="500" w:lineRule="auto"/>
        <w:rPr>
          <w:rFonts w:ascii="仿宋" w:hAnsi="仿宋" w:eastAsia="仿宋" w:cs="仿宋"/>
          <w:color w:val="auto"/>
          <w:sz w:val="28"/>
          <w:shd w:val="clear" w:color="auto" w:fill="FFFFFF"/>
        </w:rPr>
      </w:pPr>
      <w:r>
        <w:rPr>
          <w:rFonts w:ascii="仿宋" w:hAnsi="仿宋" w:eastAsia="仿宋" w:cs="仿宋"/>
          <w:color w:val="auto"/>
          <w:sz w:val="28"/>
          <w:shd w:val="clear" w:color="auto" w:fill="FFFFFF"/>
        </w:rPr>
        <w:t>（一）法定代表人身份证明书</w:t>
      </w:r>
    </w:p>
    <w:p>
      <w:pPr>
        <w:spacing w:after="105" w:line="500" w:lineRule="auto"/>
        <w:ind w:firstLine="420"/>
        <w:rPr>
          <w:rFonts w:ascii="仿宋" w:hAnsi="仿宋" w:eastAsia="仿宋" w:cs="仿宋"/>
          <w:color w:val="auto"/>
          <w:sz w:val="28"/>
          <w:shd w:val="clear" w:color="auto" w:fill="FFFFFF"/>
        </w:rPr>
      </w:pPr>
      <w:r>
        <w:rPr>
          <w:rFonts w:ascii="仿宋" w:hAnsi="仿宋" w:eastAsia="仿宋" w:cs="仿宋"/>
          <w:color w:val="auto"/>
          <w:sz w:val="28"/>
          <w:shd w:val="clear" w:color="auto" w:fill="FFFFFF"/>
        </w:rPr>
        <w:t>单位名称：</w:t>
      </w:r>
    </w:p>
    <w:p>
      <w:pPr>
        <w:spacing w:after="105" w:line="500" w:lineRule="auto"/>
        <w:ind w:firstLine="420"/>
        <w:rPr>
          <w:rFonts w:ascii="仿宋" w:hAnsi="仿宋" w:eastAsia="仿宋" w:cs="仿宋"/>
          <w:color w:val="auto"/>
          <w:sz w:val="28"/>
          <w:shd w:val="clear" w:color="auto" w:fill="FFFFFF"/>
        </w:rPr>
      </w:pPr>
      <w:r>
        <w:rPr>
          <w:rFonts w:ascii="仿宋" w:hAnsi="仿宋" w:eastAsia="仿宋" w:cs="仿宋"/>
          <w:color w:val="auto"/>
          <w:sz w:val="28"/>
          <w:shd w:val="clear" w:color="auto" w:fill="FFFFFF"/>
        </w:rPr>
        <w:t>单位性质：</w:t>
      </w:r>
    </w:p>
    <w:p>
      <w:pPr>
        <w:spacing w:after="105" w:line="500" w:lineRule="auto"/>
        <w:ind w:firstLine="420"/>
        <w:rPr>
          <w:rFonts w:ascii="仿宋" w:hAnsi="仿宋" w:eastAsia="仿宋" w:cs="仿宋"/>
          <w:color w:val="auto"/>
          <w:sz w:val="28"/>
          <w:shd w:val="clear" w:color="auto" w:fill="FFFFFF"/>
        </w:rPr>
      </w:pPr>
      <w:r>
        <w:rPr>
          <w:rFonts w:ascii="仿宋" w:hAnsi="仿宋" w:eastAsia="仿宋" w:cs="仿宋"/>
          <w:color w:val="auto"/>
          <w:sz w:val="28"/>
          <w:shd w:val="clear" w:color="auto" w:fill="FFFFFF"/>
        </w:rPr>
        <w:t>地     址：    </w:t>
      </w:r>
    </w:p>
    <w:p>
      <w:pPr>
        <w:spacing w:after="105" w:line="500" w:lineRule="auto"/>
        <w:ind w:firstLine="420"/>
        <w:rPr>
          <w:rFonts w:ascii="仿宋" w:hAnsi="仿宋" w:eastAsia="仿宋" w:cs="仿宋"/>
          <w:color w:val="auto"/>
          <w:sz w:val="28"/>
          <w:shd w:val="clear" w:color="auto" w:fill="FFFFFF"/>
        </w:rPr>
      </w:pPr>
      <w:r>
        <w:rPr>
          <w:rFonts w:ascii="仿宋" w:hAnsi="仿宋" w:eastAsia="仿宋" w:cs="仿宋"/>
          <w:color w:val="auto"/>
          <w:sz w:val="28"/>
          <w:shd w:val="clear" w:color="auto" w:fill="FFFFFF"/>
        </w:rPr>
        <w:t>成立时间：    年    月   日</w:t>
      </w:r>
    </w:p>
    <w:p>
      <w:pPr>
        <w:spacing w:after="105" w:line="500" w:lineRule="auto"/>
        <w:ind w:firstLine="420"/>
        <w:rPr>
          <w:rFonts w:ascii="仿宋" w:hAnsi="仿宋" w:eastAsia="仿宋" w:cs="仿宋"/>
          <w:color w:val="auto"/>
          <w:sz w:val="28"/>
          <w:shd w:val="clear" w:color="auto" w:fill="FFFFFF"/>
        </w:rPr>
      </w:pPr>
      <w:r>
        <w:rPr>
          <w:rFonts w:ascii="仿宋" w:hAnsi="仿宋" w:eastAsia="仿宋" w:cs="仿宋"/>
          <w:color w:val="auto"/>
          <w:sz w:val="28"/>
          <w:shd w:val="clear" w:color="auto" w:fill="FFFFFF"/>
        </w:rPr>
        <w:t>经营期限：</w:t>
      </w:r>
    </w:p>
    <w:p>
      <w:pPr>
        <w:spacing w:after="105" w:line="500" w:lineRule="auto"/>
        <w:ind w:firstLine="420"/>
        <w:rPr>
          <w:rFonts w:ascii="仿宋" w:hAnsi="仿宋" w:eastAsia="仿宋" w:cs="仿宋"/>
          <w:color w:val="auto"/>
          <w:sz w:val="28"/>
          <w:shd w:val="clear" w:color="auto" w:fill="FFFFFF"/>
        </w:rPr>
      </w:pPr>
      <w:r>
        <w:rPr>
          <w:rFonts w:ascii="仿宋" w:hAnsi="仿宋" w:eastAsia="仿宋" w:cs="仿宋"/>
          <w:color w:val="auto"/>
          <w:sz w:val="28"/>
          <w:shd w:val="clear" w:color="auto" w:fill="FFFFFF"/>
        </w:rPr>
        <w:t>姓名：        性别：      年龄：     职务：     </w:t>
      </w:r>
    </w:p>
    <w:p>
      <w:pPr>
        <w:spacing w:after="105" w:line="500" w:lineRule="auto"/>
        <w:ind w:firstLine="420"/>
        <w:rPr>
          <w:rFonts w:ascii="仿宋" w:hAnsi="仿宋" w:eastAsia="仿宋" w:cs="仿宋"/>
          <w:color w:val="auto"/>
          <w:sz w:val="28"/>
          <w:shd w:val="clear" w:color="auto" w:fill="FFFFFF"/>
        </w:rPr>
      </w:pPr>
      <w:r>
        <w:rPr>
          <w:rFonts w:ascii="仿宋" w:hAnsi="仿宋" w:eastAsia="仿宋" w:cs="仿宋"/>
          <w:color w:val="auto"/>
          <w:sz w:val="28"/>
          <w:shd w:val="clear" w:color="auto" w:fill="FFFFFF"/>
        </w:rPr>
        <w:t>系</w:t>
      </w:r>
      <w:r>
        <w:rPr>
          <w:rFonts w:ascii="仿宋" w:hAnsi="仿宋" w:eastAsia="仿宋" w:cs="仿宋"/>
          <w:color w:val="auto"/>
          <w:sz w:val="28"/>
          <w:u w:val="single"/>
          <w:shd w:val="clear" w:color="auto" w:fill="FFFFFF"/>
        </w:rPr>
        <w:t>                                    </w:t>
      </w:r>
      <w:r>
        <w:rPr>
          <w:rFonts w:ascii="仿宋" w:hAnsi="仿宋" w:eastAsia="仿宋" w:cs="仿宋"/>
          <w:color w:val="auto"/>
          <w:sz w:val="28"/>
          <w:shd w:val="clear" w:color="auto" w:fill="FFFFFF"/>
        </w:rPr>
        <w:t>（单位名称）的法定代表人。</w:t>
      </w:r>
    </w:p>
    <w:p>
      <w:pPr>
        <w:spacing w:after="105" w:line="500" w:lineRule="auto"/>
        <w:ind w:firstLine="420"/>
        <w:rPr>
          <w:rFonts w:ascii="仿宋" w:hAnsi="仿宋" w:eastAsia="仿宋" w:cs="仿宋"/>
          <w:color w:val="auto"/>
          <w:sz w:val="28"/>
          <w:shd w:val="clear" w:color="auto" w:fill="FFFFFF"/>
        </w:rPr>
      </w:pPr>
      <w:r>
        <w:rPr>
          <w:rFonts w:ascii="仿宋" w:hAnsi="仿宋" w:eastAsia="仿宋" w:cs="仿宋"/>
          <w:color w:val="auto"/>
          <w:sz w:val="28"/>
          <w:shd w:val="clear" w:color="auto" w:fill="FFFFFF"/>
        </w:rPr>
        <w:t>特此证明。</w:t>
      </w:r>
    </w:p>
    <w:p>
      <w:pPr>
        <w:spacing w:after="105" w:line="500" w:lineRule="auto"/>
        <w:ind w:firstLine="420"/>
        <w:rPr>
          <w:rFonts w:ascii="仿宋" w:hAnsi="仿宋" w:eastAsia="仿宋" w:cs="仿宋"/>
          <w:color w:val="auto"/>
          <w:sz w:val="28"/>
          <w:shd w:val="clear" w:color="auto" w:fill="FFFFFF"/>
        </w:rPr>
      </w:pPr>
      <w:r>
        <w:rPr>
          <w:rFonts w:hint="eastAsia" w:ascii="仿宋" w:hAnsi="仿宋" w:eastAsia="仿宋" w:cs="仿宋"/>
          <w:color w:val="auto"/>
          <w:sz w:val="28"/>
          <w:shd w:val="clear" w:color="auto" w:fill="FFFFFF"/>
          <w:lang w:val="en-US" w:eastAsia="zh-CN"/>
        </w:rPr>
        <w:t>比选</w:t>
      </w:r>
      <w:r>
        <w:rPr>
          <w:rFonts w:ascii="仿宋" w:hAnsi="仿宋" w:eastAsia="仿宋" w:cs="仿宋"/>
          <w:color w:val="auto"/>
          <w:sz w:val="28"/>
          <w:shd w:val="clear" w:color="auto" w:fill="FFFFFF"/>
        </w:rPr>
        <w:t>申请人：</w:t>
      </w:r>
      <w:r>
        <w:rPr>
          <w:rFonts w:ascii="仿宋" w:hAnsi="仿宋" w:eastAsia="仿宋" w:cs="仿宋"/>
          <w:color w:val="auto"/>
          <w:sz w:val="28"/>
          <w:u w:val="single"/>
          <w:shd w:val="clear" w:color="auto" w:fill="FFFFFF"/>
        </w:rPr>
        <w:t xml:space="preserve">        </w:t>
      </w:r>
      <w:r>
        <w:rPr>
          <w:rFonts w:ascii="仿宋" w:hAnsi="仿宋" w:eastAsia="仿宋" w:cs="仿宋"/>
          <w:color w:val="auto"/>
          <w:sz w:val="28"/>
          <w:shd w:val="clear" w:color="auto" w:fill="FFFFFF"/>
        </w:rPr>
        <w:t>（盖单位章）</w:t>
      </w:r>
    </w:p>
    <w:p>
      <w:pPr>
        <w:spacing w:after="105" w:line="500" w:lineRule="auto"/>
        <w:ind w:firstLine="420"/>
        <w:rPr>
          <w:rFonts w:ascii="仿宋" w:hAnsi="仿宋" w:eastAsia="仿宋" w:cs="仿宋"/>
          <w:color w:val="auto"/>
          <w:sz w:val="28"/>
          <w:shd w:val="clear" w:color="auto" w:fill="FFFFFF"/>
        </w:rPr>
      </w:pPr>
      <w:r>
        <w:rPr>
          <w:rFonts w:ascii="仿宋" w:hAnsi="仿宋" w:eastAsia="仿宋" w:cs="仿宋"/>
          <w:color w:val="auto"/>
          <w:sz w:val="28"/>
          <w:shd w:val="clear" w:color="auto" w:fill="FFFFFF"/>
        </w:rPr>
        <w:t>日  期：    年     月    日</w:t>
      </w:r>
    </w:p>
    <w:p>
      <w:pPr>
        <w:spacing w:after="105" w:line="500" w:lineRule="auto"/>
        <w:ind w:firstLine="420"/>
        <w:rPr>
          <w:rFonts w:ascii="仿宋" w:hAnsi="仿宋" w:eastAsia="仿宋" w:cs="仿宋"/>
          <w:color w:val="auto"/>
          <w:sz w:val="28"/>
          <w:shd w:val="clear" w:color="auto" w:fill="FFFFFF"/>
        </w:rPr>
      </w:pPr>
      <w:r>
        <w:rPr>
          <w:rFonts w:ascii="仿宋" w:hAnsi="仿宋" w:eastAsia="仿宋" w:cs="仿宋"/>
          <w:color w:val="auto"/>
          <w:sz w:val="28"/>
          <w:shd w:val="clear" w:color="auto" w:fill="FFFFFF"/>
        </w:rPr>
        <w:t>附：法定代表人身份证复印件（正反面）</w:t>
      </w:r>
    </w:p>
    <w:p>
      <w:pPr>
        <w:spacing w:after="105" w:line="500" w:lineRule="auto"/>
        <w:ind w:firstLine="420"/>
        <w:rPr>
          <w:rFonts w:ascii="仿宋" w:hAnsi="仿宋" w:eastAsia="仿宋" w:cs="仿宋"/>
          <w:color w:val="auto"/>
          <w:sz w:val="28"/>
          <w:shd w:val="clear" w:color="auto" w:fill="FFFFFF"/>
        </w:rPr>
      </w:pPr>
    </w:p>
    <w:p>
      <w:pPr>
        <w:spacing w:after="105" w:line="500" w:lineRule="auto"/>
        <w:ind w:firstLine="420"/>
        <w:rPr>
          <w:rFonts w:ascii="仿宋" w:hAnsi="仿宋" w:eastAsia="仿宋" w:cs="仿宋"/>
          <w:color w:val="auto"/>
          <w:sz w:val="28"/>
          <w:shd w:val="clear" w:color="auto" w:fill="FFFFFF"/>
        </w:rPr>
      </w:pPr>
    </w:p>
    <w:p>
      <w:pPr>
        <w:spacing w:after="105" w:line="500" w:lineRule="auto"/>
        <w:ind w:firstLine="420"/>
        <w:rPr>
          <w:rFonts w:ascii="仿宋" w:hAnsi="仿宋" w:eastAsia="仿宋" w:cs="仿宋"/>
          <w:color w:val="auto"/>
          <w:sz w:val="28"/>
          <w:shd w:val="clear" w:color="auto" w:fill="FFFFFF"/>
        </w:rPr>
      </w:pPr>
    </w:p>
    <w:p>
      <w:pPr>
        <w:spacing w:after="105" w:line="500" w:lineRule="auto"/>
        <w:rPr>
          <w:rFonts w:ascii="仿宋" w:hAnsi="仿宋" w:eastAsia="仿宋" w:cs="仿宋"/>
          <w:color w:val="auto"/>
          <w:sz w:val="28"/>
          <w:shd w:val="clear" w:color="auto" w:fill="FFFFFF"/>
        </w:rPr>
      </w:pPr>
    </w:p>
    <w:p>
      <w:pPr>
        <w:spacing w:after="105" w:line="500" w:lineRule="auto"/>
        <w:ind w:firstLine="420"/>
        <w:rPr>
          <w:rFonts w:ascii="仿宋" w:hAnsi="仿宋" w:eastAsia="仿宋" w:cs="仿宋"/>
          <w:color w:val="auto"/>
          <w:sz w:val="28"/>
          <w:shd w:val="clear" w:color="auto" w:fill="FFFFFF"/>
        </w:rPr>
      </w:pPr>
    </w:p>
    <w:p>
      <w:pPr>
        <w:spacing w:after="105" w:line="500" w:lineRule="auto"/>
        <w:rPr>
          <w:rFonts w:ascii="仿宋" w:hAnsi="仿宋" w:eastAsia="仿宋" w:cs="仿宋"/>
          <w:color w:val="auto"/>
          <w:sz w:val="28"/>
          <w:shd w:val="clear" w:color="auto" w:fill="FFFFFF"/>
        </w:rPr>
      </w:pPr>
    </w:p>
    <w:p>
      <w:pPr>
        <w:spacing w:after="105" w:line="500" w:lineRule="auto"/>
        <w:rPr>
          <w:rFonts w:ascii="仿宋" w:hAnsi="仿宋" w:eastAsia="仿宋" w:cs="仿宋"/>
          <w:color w:val="auto"/>
          <w:sz w:val="28"/>
          <w:shd w:val="clear" w:color="auto" w:fill="FFFFFF"/>
        </w:rPr>
      </w:pPr>
      <w:r>
        <w:rPr>
          <w:rFonts w:ascii="仿宋" w:hAnsi="仿宋" w:eastAsia="仿宋" w:cs="仿宋"/>
          <w:color w:val="auto"/>
          <w:sz w:val="28"/>
          <w:shd w:val="clear" w:color="auto" w:fill="FFFFFF"/>
        </w:rPr>
        <w:t>附件2</w:t>
      </w:r>
    </w:p>
    <w:p>
      <w:pPr>
        <w:spacing w:after="105" w:line="500" w:lineRule="auto"/>
        <w:ind w:firstLine="420"/>
        <w:rPr>
          <w:rFonts w:ascii="仿宋" w:hAnsi="仿宋" w:eastAsia="仿宋" w:cs="仿宋"/>
          <w:color w:val="auto"/>
          <w:sz w:val="28"/>
          <w:shd w:val="clear" w:color="auto" w:fill="FFFFFF"/>
        </w:rPr>
      </w:pPr>
      <w:r>
        <w:rPr>
          <w:rFonts w:ascii="仿宋" w:hAnsi="仿宋" w:eastAsia="仿宋" w:cs="仿宋"/>
          <w:color w:val="auto"/>
          <w:sz w:val="28"/>
          <w:shd w:val="clear" w:color="auto" w:fill="FFFFFF"/>
        </w:rPr>
        <w:t>（二）法定代表人授权书</w:t>
      </w:r>
    </w:p>
    <w:p>
      <w:pPr>
        <w:spacing w:after="105" w:line="500" w:lineRule="auto"/>
        <w:ind w:firstLine="420"/>
        <w:rPr>
          <w:rFonts w:ascii="仿宋" w:hAnsi="仿宋" w:eastAsia="仿宋" w:cs="仿宋"/>
          <w:color w:val="auto"/>
          <w:sz w:val="28"/>
          <w:shd w:val="clear" w:color="auto" w:fill="FFFFFF"/>
        </w:rPr>
      </w:pPr>
      <w:r>
        <w:rPr>
          <w:rFonts w:ascii="仿宋" w:hAnsi="仿宋" w:eastAsia="仿宋" w:cs="仿宋"/>
          <w:color w:val="auto"/>
          <w:sz w:val="28"/>
          <w:shd w:val="clear" w:color="auto" w:fill="FFFFFF"/>
        </w:rPr>
        <w:t>本人</w:t>
      </w:r>
      <w:r>
        <w:rPr>
          <w:rFonts w:ascii="仿宋" w:hAnsi="仿宋" w:eastAsia="仿宋" w:cs="仿宋"/>
          <w:color w:val="auto"/>
          <w:sz w:val="28"/>
          <w:u w:val="single"/>
          <w:shd w:val="clear" w:color="auto" w:fill="FFFFFF"/>
        </w:rPr>
        <w:t xml:space="preserve">   （姓名） </w:t>
      </w:r>
      <w:r>
        <w:rPr>
          <w:rFonts w:ascii="仿宋" w:hAnsi="仿宋" w:eastAsia="仿宋" w:cs="仿宋"/>
          <w:color w:val="auto"/>
          <w:sz w:val="28"/>
          <w:shd w:val="clear" w:color="auto" w:fill="FFFFFF"/>
        </w:rPr>
        <w:t>系</w:t>
      </w:r>
      <w:r>
        <w:rPr>
          <w:rFonts w:ascii="仿宋" w:hAnsi="仿宋" w:eastAsia="仿宋" w:cs="仿宋"/>
          <w:color w:val="auto"/>
          <w:sz w:val="28"/>
          <w:u w:val="single"/>
          <w:shd w:val="clear" w:color="auto" w:fill="FFFFFF"/>
        </w:rPr>
        <w:t>   （</w:t>
      </w:r>
      <w:r>
        <w:rPr>
          <w:rFonts w:hint="eastAsia" w:ascii="仿宋" w:hAnsi="仿宋" w:eastAsia="仿宋" w:cs="仿宋"/>
          <w:color w:val="auto"/>
          <w:sz w:val="28"/>
          <w:u w:val="single"/>
          <w:shd w:val="clear" w:color="auto" w:fill="FFFFFF"/>
          <w:lang w:val="en-US" w:eastAsia="zh-CN"/>
        </w:rPr>
        <w:t>比选</w:t>
      </w:r>
      <w:r>
        <w:rPr>
          <w:rFonts w:ascii="仿宋" w:hAnsi="仿宋" w:eastAsia="仿宋" w:cs="仿宋"/>
          <w:color w:val="auto"/>
          <w:sz w:val="28"/>
          <w:u w:val="single"/>
          <w:shd w:val="clear" w:color="auto" w:fill="FFFFFF"/>
        </w:rPr>
        <w:t xml:space="preserve">申请人全称）  </w:t>
      </w:r>
      <w:r>
        <w:rPr>
          <w:rFonts w:ascii="仿宋" w:hAnsi="仿宋" w:eastAsia="仿宋" w:cs="仿宋"/>
          <w:color w:val="auto"/>
          <w:sz w:val="28"/>
          <w:shd w:val="clear" w:color="auto" w:fill="FFFFFF"/>
        </w:rPr>
        <w:t>的法定代表人，现委托</w:t>
      </w:r>
      <w:r>
        <w:rPr>
          <w:rFonts w:ascii="仿宋" w:hAnsi="仿宋" w:eastAsia="仿宋" w:cs="仿宋"/>
          <w:color w:val="auto"/>
          <w:sz w:val="28"/>
          <w:u w:val="single"/>
          <w:shd w:val="clear" w:color="auto" w:fill="FFFFFF"/>
        </w:rPr>
        <w:t xml:space="preserve">     （姓名）   </w:t>
      </w:r>
      <w:r>
        <w:rPr>
          <w:rFonts w:ascii="仿宋" w:hAnsi="仿宋" w:eastAsia="仿宋" w:cs="仿宋"/>
          <w:color w:val="auto"/>
          <w:sz w:val="28"/>
          <w:shd w:val="clear" w:color="auto" w:fill="FFFFFF"/>
        </w:rPr>
        <w:t>为我方代理人；代理人根据授权，以我方名义签署、澄清、说明、补正、递交、撤回、修改</w:t>
      </w:r>
      <w:r>
        <w:rPr>
          <w:rFonts w:ascii="仿宋" w:hAnsi="仿宋" w:eastAsia="仿宋" w:cs="仿宋"/>
          <w:color w:val="auto"/>
          <w:sz w:val="28"/>
          <w:u w:val="single"/>
          <w:shd w:val="clear" w:color="auto" w:fill="FFFFFF"/>
        </w:rPr>
        <w:t xml:space="preserve">  （项目名称）  </w:t>
      </w:r>
      <w:r>
        <w:rPr>
          <w:rFonts w:ascii="仿宋" w:hAnsi="仿宋" w:eastAsia="仿宋" w:cs="仿宋"/>
          <w:color w:val="auto"/>
          <w:sz w:val="28"/>
          <w:shd w:val="clear" w:color="auto" w:fill="FFFFFF"/>
        </w:rPr>
        <w:t>的</w:t>
      </w:r>
      <w:r>
        <w:rPr>
          <w:rFonts w:hint="eastAsia" w:ascii="仿宋" w:hAnsi="仿宋" w:eastAsia="仿宋" w:cs="仿宋"/>
          <w:color w:val="auto"/>
          <w:sz w:val="28"/>
          <w:shd w:val="clear" w:color="auto" w:fill="FFFFFF"/>
          <w:lang w:val="en-US" w:eastAsia="zh-CN"/>
        </w:rPr>
        <w:t>结算审核服务单位</w:t>
      </w:r>
      <w:r>
        <w:rPr>
          <w:rFonts w:ascii="仿宋" w:hAnsi="仿宋" w:eastAsia="仿宋" w:cs="仿宋"/>
          <w:color w:val="auto"/>
          <w:sz w:val="28"/>
          <w:shd w:val="clear" w:color="auto" w:fill="FFFFFF"/>
        </w:rPr>
        <w:t>选取申请文件和处理有关事宜，其法律后果由我方承担。</w:t>
      </w:r>
    </w:p>
    <w:p>
      <w:pPr>
        <w:spacing w:after="105" w:line="500" w:lineRule="auto"/>
        <w:ind w:firstLine="420"/>
        <w:rPr>
          <w:rFonts w:ascii="仿宋" w:hAnsi="仿宋" w:eastAsia="仿宋" w:cs="仿宋"/>
          <w:color w:val="auto"/>
          <w:sz w:val="28"/>
          <w:shd w:val="clear" w:color="auto" w:fill="FFFFFF"/>
        </w:rPr>
      </w:pPr>
      <w:r>
        <w:rPr>
          <w:rFonts w:ascii="仿宋" w:hAnsi="仿宋" w:eastAsia="仿宋" w:cs="仿宋"/>
          <w:color w:val="auto"/>
          <w:sz w:val="28"/>
          <w:shd w:val="clear" w:color="auto" w:fill="FFFFFF"/>
        </w:rPr>
        <w:t>代理人无转委托权。</w:t>
      </w:r>
    </w:p>
    <w:p>
      <w:pPr>
        <w:spacing w:after="105" w:line="500" w:lineRule="auto"/>
        <w:ind w:firstLine="420"/>
        <w:rPr>
          <w:rFonts w:ascii="仿宋" w:hAnsi="仿宋" w:eastAsia="仿宋" w:cs="仿宋"/>
          <w:color w:val="auto"/>
          <w:sz w:val="28"/>
          <w:shd w:val="clear" w:color="auto" w:fill="FFFFFF"/>
        </w:rPr>
      </w:pPr>
      <w:r>
        <w:rPr>
          <w:rFonts w:ascii="仿宋" w:hAnsi="仿宋" w:eastAsia="仿宋" w:cs="仿宋"/>
          <w:color w:val="auto"/>
          <w:sz w:val="28"/>
          <w:shd w:val="clear" w:color="auto" w:fill="FFFFFF"/>
        </w:rPr>
        <w:t>特此委托。</w:t>
      </w:r>
    </w:p>
    <w:p>
      <w:pPr>
        <w:spacing w:after="105" w:line="500" w:lineRule="auto"/>
        <w:ind w:firstLine="420"/>
        <w:rPr>
          <w:rFonts w:ascii="仿宋" w:hAnsi="仿宋" w:eastAsia="仿宋" w:cs="仿宋"/>
          <w:color w:val="auto"/>
          <w:sz w:val="28"/>
          <w:shd w:val="clear" w:color="auto" w:fill="FFFFFF"/>
        </w:rPr>
      </w:pPr>
      <w:r>
        <w:rPr>
          <w:rFonts w:ascii="仿宋" w:hAnsi="仿宋" w:eastAsia="仿宋" w:cs="仿宋"/>
          <w:color w:val="auto"/>
          <w:sz w:val="28"/>
          <w:shd w:val="clear" w:color="auto" w:fill="FFFFFF"/>
        </w:rPr>
        <w:t>法定代表人：       （签字或盖章）</w:t>
      </w:r>
    </w:p>
    <w:p>
      <w:pPr>
        <w:spacing w:after="105" w:line="500" w:lineRule="auto"/>
        <w:ind w:firstLine="420"/>
        <w:rPr>
          <w:rFonts w:ascii="仿宋" w:hAnsi="仿宋" w:eastAsia="仿宋" w:cs="仿宋"/>
          <w:color w:val="auto"/>
          <w:sz w:val="28"/>
          <w:shd w:val="clear" w:color="auto" w:fill="FFFFFF"/>
        </w:rPr>
      </w:pPr>
      <w:r>
        <w:rPr>
          <w:rFonts w:ascii="仿宋" w:hAnsi="仿宋" w:eastAsia="仿宋" w:cs="仿宋"/>
          <w:color w:val="auto"/>
          <w:sz w:val="28"/>
          <w:shd w:val="clear" w:color="auto" w:fill="FFFFFF"/>
        </w:rPr>
        <w:t>身份证号码：</w:t>
      </w:r>
    </w:p>
    <w:p>
      <w:pPr>
        <w:spacing w:after="105" w:line="500" w:lineRule="auto"/>
        <w:ind w:firstLine="420"/>
        <w:rPr>
          <w:rFonts w:ascii="仿宋" w:hAnsi="仿宋" w:eastAsia="仿宋" w:cs="仿宋"/>
          <w:color w:val="auto"/>
          <w:sz w:val="28"/>
          <w:shd w:val="clear" w:color="auto" w:fill="FFFFFF"/>
        </w:rPr>
      </w:pPr>
      <w:r>
        <w:rPr>
          <w:rFonts w:ascii="仿宋" w:hAnsi="仿宋" w:eastAsia="仿宋" w:cs="仿宋"/>
          <w:color w:val="auto"/>
          <w:sz w:val="28"/>
          <w:shd w:val="clear" w:color="auto" w:fill="FFFFFF"/>
        </w:rPr>
        <w:t>代理人：            （签字）        </w:t>
      </w:r>
    </w:p>
    <w:p>
      <w:pPr>
        <w:spacing w:after="105" w:line="500" w:lineRule="auto"/>
        <w:ind w:firstLine="420"/>
        <w:rPr>
          <w:rFonts w:ascii="仿宋" w:hAnsi="仿宋" w:eastAsia="仿宋" w:cs="仿宋"/>
          <w:color w:val="auto"/>
          <w:sz w:val="28"/>
          <w:shd w:val="clear" w:color="auto" w:fill="FFFFFF"/>
        </w:rPr>
      </w:pPr>
      <w:r>
        <w:rPr>
          <w:rFonts w:ascii="仿宋" w:hAnsi="仿宋" w:eastAsia="仿宋" w:cs="仿宋"/>
          <w:color w:val="auto"/>
          <w:sz w:val="28"/>
          <w:shd w:val="clear" w:color="auto" w:fill="FFFFFF"/>
        </w:rPr>
        <w:t>身份证号码：</w:t>
      </w:r>
    </w:p>
    <w:p>
      <w:pPr>
        <w:spacing w:after="105" w:line="500" w:lineRule="auto"/>
        <w:ind w:firstLine="420"/>
        <w:rPr>
          <w:rFonts w:ascii="仿宋" w:hAnsi="仿宋" w:eastAsia="仿宋" w:cs="仿宋"/>
          <w:color w:val="auto"/>
          <w:sz w:val="28"/>
          <w:shd w:val="clear" w:color="auto" w:fill="FFFFFF"/>
        </w:rPr>
      </w:pPr>
      <w:r>
        <w:rPr>
          <w:rFonts w:hint="eastAsia" w:ascii="仿宋" w:hAnsi="仿宋" w:eastAsia="仿宋" w:cs="仿宋"/>
          <w:color w:val="auto"/>
          <w:sz w:val="28"/>
          <w:shd w:val="clear" w:color="auto" w:fill="FFFFFF"/>
          <w:lang w:val="en-US" w:eastAsia="zh-CN"/>
        </w:rPr>
        <w:t>比选</w:t>
      </w:r>
      <w:r>
        <w:rPr>
          <w:rFonts w:ascii="仿宋" w:hAnsi="仿宋" w:eastAsia="仿宋" w:cs="仿宋"/>
          <w:color w:val="auto"/>
          <w:sz w:val="28"/>
          <w:shd w:val="clear" w:color="auto" w:fill="FFFFFF"/>
        </w:rPr>
        <w:t>申请人：    （盖单位章）</w:t>
      </w:r>
    </w:p>
    <w:p>
      <w:pPr>
        <w:spacing w:after="105" w:line="500" w:lineRule="auto"/>
        <w:ind w:firstLine="420"/>
        <w:rPr>
          <w:rFonts w:ascii="仿宋" w:hAnsi="仿宋" w:eastAsia="仿宋" w:cs="仿宋"/>
          <w:color w:val="auto"/>
          <w:sz w:val="28"/>
          <w:shd w:val="clear" w:color="auto" w:fill="FFFFFF"/>
        </w:rPr>
      </w:pPr>
      <w:r>
        <w:rPr>
          <w:rFonts w:ascii="仿宋" w:hAnsi="仿宋" w:eastAsia="仿宋" w:cs="仿宋"/>
          <w:color w:val="auto"/>
          <w:sz w:val="28"/>
          <w:shd w:val="clear" w:color="auto" w:fill="FFFFFF"/>
        </w:rPr>
        <w:t>年   月   日</w:t>
      </w:r>
    </w:p>
    <w:p>
      <w:pPr>
        <w:spacing w:after="105" w:line="500" w:lineRule="auto"/>
        <w:ind w:firstLine="420"/>
        <w:rPr>
          <w:rFonts w:ascii="仿宋" w:hAnsi="仿宋" w:eastAsia="仿宋" w:cs="仿宋"/>
          <w:color w:val="auto"/>
          <w:sz w:val="28"/>
          <w:shd w:val="clear" w:color="auto" w:fill="FFFFFF"/>
        </w:rPr>
      </w:pPr>
      <w:r>
        <w:rPr>
          <w:rFonts w:ascii="仿宋" w:hAnsi="仿宋" w:eastAsia="仿宋" w:cs="仿宋"/>
          <w:color w:val="auto"/>
          <w:sz w:val="28"/>
          <w:shd w:val="clear" w:color="auto" w:fill="FFFFFF"/>
        </w:rPr>
        <w:t>附：法定代表人和委托代理人身份证正反面复印件</w:t>
      </w:r>
    </w:p>
    <w:p>
      <w:pPr>
        <w:spacing w:after="105" w:line="500" w:lineRule="auto"/>
        <w:ind w:firstLine="420"/>
        <w:rPr>
          <w:rFonts w:ascii="仿宋" w:hAnsi="仿宋" w:eastAsia="仿宋" w:cs="仿宋"/>
          <w:color w:val="auto"/>
          <w:sz w:val="28"/>
          <w:shd w:val="clear" w:color="auto" w:fill="FFFFFF"/>
        </w:rPr>
      </w:pPr>
    </w:p>
    <w:p>
      <w:pPr>
        <w:spacing w:after="105" w:line="500" w:lineRule="auto"/>
        <w:rPr>
          <w:rFonts w:ascii="仿宋" w:hAnsi="仿宋" w:eastAsia="仿宋" w:cs="仿宋"/>
          <w:color w:val="auto"/>
          <w:sz w:val="28"/>
          <w:shd w:val="clear" w:color="auto" w:fill="FFFFFF"/>
        </w:rPr>
      </w:pPr>
    </w:p>
    <w:p>
      <w:pPr>
        <w:spacing w:after="105" w:line="500" w:lineRule="auto"/>
        <w:rPr>
          <w:rFonts w:ascii="仿宋" w:hAnsi="仿宋" w:eastAsia="仿宋" w:cs="仿宋"/>
          <w:color w:val="auto"/>
          <w:sz w:val="28"/>
          <w:shd w:val="clear" w:color="auto" w:fill="FFFFFF"/>
        </w:rPr>
      </w:pPr>
    </w:p>
    <w:p>
      <w:pPr>
        <w:spacing w:after="105" w:line="500" w:lineRule="auto"/>
        <w:rPr>
          <w:rFonts w:ascii="仿宋" w:hAnsi="仿宋" w:eastAsia="仿宋" w:cs="仿宋"/>
          <w:color w:val="auto"/>
          <w:sz w:val="28"/>
          <w:shd w:val="clear" w:color="auto" w:fill="FFFFFF"/>
        </w:rPr>
      </w:pPr>
    </w:p>
    <w:p>
      <w:pPr>
        <w:spacing w:after="105" w:line="500" w:lineRule="auto"/>
        <w:jc w:val="left"/>
        <w:rPr>
          <w:rFonts w:ascii="仿宋" w:hAnsi="仿宋" w:eastAsia="仿宋" w:cs="仿宋"/>
          <w:color w:val="auto"/>
          <w:sz w:val="28"/>
          <w:shd w:val="clear" w:color="auto" w:fill="FFFFFF"/>
        </w:rPr>
      </w:pPr>
      <w:r>
        <w:rPr>
          <w:rFonts w:hint="eastAsia" w:ascii="仿宋" w:hAnsi="仿宋" w:eastAsia="仿宋" w:cs="仿宋"/>
          <w:color w:val="auto"/>
          <w:sz w:val="28"/>
          <w:shd w:val="clear" w:color="auto" w:fill="FFFFFF"/>
        </w:rPr>
        <w:t>附件3:比选办法</w:t>
      </w:r>
    </w:p>
    <w:p>
      <w:pPr>
        <w:pStyle w:val="3"/>
        <w:rPr>
          <w:rFonts w:hint="eastAsia"/>
          <w:color w:val="auto"/>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84" w:beforeAutospacing="0" w:after="84" w:afterAutospacing="0" w:line="444" w:lineRule="atLeast"/>
        <w:ind w:right="0"/>
        <w:jc w:val="both"/>
        <w:rPr>
          <w:rFonts w:hint="eastAsia" w:ascii="仿宋" w:hAnsi="仿宋" w:eastAsia="仿宋" w:cs="仿宋"/>
          <w:b/>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bCs w:val="0"/>
          <w:i w:val="0"/>
          <w:iCs w:val="0"/>
          <w:caps w:val="0"/>
          <w:color w:val="auto"/>
          <w:spacing w:val="0"/>
          <w:kern w:val="0"/>
          <w:sz w:val="28"/>
          <w:szCs w:val="28"/>
          <w:shd w:val="clear" w:color="auto" w:fill="FFFFFF"/>
          <w:lang w:val="en-US" w:eastAsia="zh-CN" w:bidi="ar"/>
        </w:rPr>
        <w:t>附件：比选办法</w:t>
      </w:r>
    </w:p>
    <w:p>
      <w:pPr>
        <w:widowControl w:val="0"/>
        <w:spacing w:line="360" w:lineRule="auto"/>
        <w:jc w:val="center"/>
        <w:rPr>
          <w:rFonts w:hint="eastAsia" w:ascii="仿宋" w:hAnsi="仿宋" w:eastAsia="仿宋" w:cs="仿宋"/>
          <w:color w:val="auto"/>
          <w:kern w:val="0"/>
          <w:sz w:val="28"/>
          <w:szCs w:val="28"/>
          <w:lang w:val="en-US" w:eastAsia="zh-CN"/>
        </w:rPr>
      </w:pPr>
      <w:r>
        <w:rPr>
          <w:rFonts w:hint="eastAsia" w:ascii="仿宋" w:hAnsi="仿宋" w:eastAsia="仿宋" w:cs="仿宋"/>
          <w:b/>
          <w:bCs/>
          <w:color w:val="auto"/>
          <w:kern w:val="0"/>
          <w:sz w:val="32"/>
          <w:szCs w:val="32"/>
          <w:lang w:val="en-US" w:eastAsia="zh-CN"/>
        </w:rPr>
        <w:t>比选办法</w:t>
      </w:r>
    </w:p>
    <w:tbl>
      <w:tblPr>
        <w:tblStyle w:val="6"/>
        <w:tblW w:w="88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1686"/>
        <w:gridCol w:w="6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270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color w:val="auto"/>
                <w:kern w:val="1"/>
                <w:sz w:val="24"/>
                <w:szCs w:val="24"/>
                <w:highlight w:val="none"/>
                <w:shd w:val="clear" w:color="auto" w:fill="FFFFFF"/>
              </w:rPr>
            </w:pPr>
            <w:r>
              <w:rPr>
                <w:rFonts w:hint="eastAsia" w:ascii="仿宋" w:hAnsi="仿宋" w:eastAsia="仿宋" w:cs="仿宋"/>
                <w:b/>
                <w:color w:val="auto"/>
                <w:kern w:val="1"/>
                <w:sz w:val="24"/>
                <w:szCs w:val="24"/>
                <w:highlight w:val="none"/>
                <w:shd w:val="clear" w:color="auto" w:fill="FFFFFF"/>
              </w:rPr>
              <w:t>评审因素</w:t>
            </w:r>
          </w:p>
        </w:tc>
        <w:tc>
          <w:tcPr>
            <w:tcW w:w="61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color w:val="auto"/>
                <w:kern w:val="1"/>
                <w:sz w:val="24"/>
                <w:szCs w:val="24"/>
                <w:highlight w:val="none"/>
                <w:shd w:val="clear" w:color="auto" w:fill="FFFFFF"/>
              </w:rPr>
            </w:pPr>
            <w:r>
              <w:rPr>
                <w:rFonts w:hint="eastAsia" w:ascii="仿宋" w:hAnsi="仿宋" w:eastAsia="仿宋" w:cs="仿宋"/>
                <w:b/>
                <w:color w:val="auto"/>
                <w:kern w:val="1"/>
                <w:sz w:val="24"/>
                <w:szCs w:val="24"/>
                <w:highlight w:val="none"/>
                <w:shd w:val="clear" w:color="auto" w:fill="FFFFFF"/>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2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1"/>
                <w:sz w:val="24"/>
                <w:szCs w:val="24"/>
                <w:highlight w:val="none"/>
                <w:shd w:val="clear" w:color="auto" w:fill="FFFFFF"/>
              </w:rPr>
            </w:pPr>
            <w:r>
              <w:rPr>
                <w:rFonts w:hint="eastAsia" w:ascii="仿宋" w:hAnsi="仿宋" w:eastAsia="仿宋" w:cs="仿宋"/>
                <w:color w:val="auto"/>
                <w:kern w:val="1"/>
                <w:sz w:val="24"/>
                <w:szCs w:val="24"/>
                <w:highlight w:val="none"/>
                <w:shd w:val="clear" w:color="auto" w:fill="FFFFFF"/>
                <w:lang w:val="en-US" w:eastAsia="zh-CN"/>
              </w:rPr>
              <w:t>初步</w:t>
            </w:r>
            <w:r>
              <w:rPr>
                <w:rFonts w:hint="eastAsia" w:ascii="仿宋" w:hAnsi="仿宋" w:eastAsia="仿宋" w:cs="仿宋"/>
                <w:color w:val="auto"/>
                <w:kern w:val="1"/>
                <w:sz w:val="24"/>
                <w:szCs w:val="24"/>
                <w:highlight w:val="none"/>
                <w:shd w:val="clear" w:color="auto" w:fill="FFFFFF"/>
              </w:rPr>
              <w:t>评审标准</w:t>
            </w:r>
          </w:p>
        </w:tc>
        <w:tc>
          <w:tcPr>
            <w:tcW w:w="16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1"/>
                <w:sz w:val="24"/>
                <w:szCs w:val="24"/>
                <w:highlight w:val="none"/>
                <w:shd w:val="clear" w:color="auto" w:fill="FFFFFF"/>
                <w:lang w:val="en-US" w:eastAsia="zh-CN" w:bidi="ar-SA"/>
              </w:rPr>
            </w:pPr>
            <w:r>
              <w:rPr>
                <w:rFonts w:hint="eastAsia" w:ascii="仿宋" w:hAnsi="仿宋" w:eastAsia="仿宋" w:cs="仿宋"/>
                <w:color w:val="auto"/>
                <w:kern w:val="1"/>
                <w:sz w:val="24"/>
                <w:szCs w:val="24"/>
                <w:highlight w:val="none"/>
                <w:shd w:val="clear" w:color="auto" w:fill="FFFFFF"/>
              </w:rPr>
              <w:t>签字盖章</w:t>
            </w:r>
          </w:p>
        </w:tc>
        <w:tc>
          <w:tcPr>
            <w:tcW w:w="61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1"/>
                <w:sz w:val="24"/>
                <w:szCs w:val="24"/>
                <w:highlight w:val="none"/>
                <w:shd w:val="clear" w:color="auto" w:fill="FFFFFF"/>
                <w:lang w:val="en-US" w:eastAsia="zh-CN" w:bidi="ar-SA"/>
              </w:rPr>
            </w:pPr>
            <w:r>
              <w:rPr>
                <w:rFonts w:hint="eastAsia" w:ascii="仿宋" w:hAnsi="仿宋" w:eastAsia="仿宋" w:cs="仿宋"/>
                <w:color w:val="auto"/>
                <w:kern w:val="1"/>
                <w:sz w:val="24"/>
                <w:szCs w:val="24"/>
                <w:highlight w:val="none"/>
                <w:shd w:val="clear" w:color="auto" w:fill="FFFFFF"/>
                <w:lang w:val="en-US" w:eastAsia="zh-CN"/>
              </w:rPr>
              <w:t>法定代表人身份证明书和法定代表人授权书已按提供的格式签字盖章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10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auto"/>
                <w:kern w:val="1"/>
                <w:sz w:val="24"/>
                <w:szCs w:val="24"/>
                <w:highlight w:val="none"/>
                <w:shd w:val="clear" w:color="auto" w:fill="FFFFFF"/>
              </w:rPr>
            </w:pPr>
          </w:p>
        </w:tc>
        <w:tc>
          <w:tcPr>
            <w:tcW w:w="16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1"/>
                <w:sz w:val="24"/>
                <w:szCs w:val="24"/>
                <w:highlight w:val="none"/>
                <w:shd w:val="clear" w:color="auto" w:fill="FFFFFF"/>
                <w:lang w:val="en-US" w:eastAsia="zh-CN" w:bidi="ar-SA"/>
              </w:rPr>
            </w:pPr>
            <w:r>
              <w:rPr>
                <w:rFonts w:hint="eastAsia" w:ascii="仿宋" w:hAnsi="仿宋" w:eastAsia="仿宋" w:cs="仿宋"/>
                <w:color w:val="auto"/>
                <w:kern w:val="1"/>
                <w:sz w:val="24"/>
                <w:szCs w:val="24"/>
                <w:highlight w:val="none"/>
                <w:shd w:val="clear" w:color="auto" w:fill="FFFFFF"/>
              </w:rPr>
              <w:t>营业执照</w:t>
            </w:r>
          </w:p>
        </w:tc>
        <w:tc>
          <w:tcPr>
            <w:tcW w:w="61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1"/>
                <w:sz w:val="24"/>
                <w:szCs w:val="24"/>
                <w:highlight w:val="none"/>
                <w:shd w:val="clear" w:color="auto" w:fill="FFFFFF"/>
                <w:lang w:val="en-US" w:eastAsia="zh-CN" w:bidi="ar-SA"/>
              </w:rPr>
            </w:pPr>
            <w:r>
              <w:rPr>
                <w:rFonts w:hint="eastAsia" w:ascii="仿宋" w:hAnsi="仿宋" w:eastAsia="仿宋" w:cs="仿宋"/>
                <w:color w:val="auto"/>
                <w:kern w:val="1"/>
                <w:sz w:val="24"/>
                <w:szCs w:val="24"/>
                <w:highlight w:val="none"/>
                <w:shd w:val="clear" w:color="auto" w:fill="FFFFFF"/>
                <w:lang w:val="en-US" w:eastAsia="zh-CN" w:bidi="ar-SA"/>
              </w:rPr>
              <w:t>具有独立法人资格，具有有效的“三证合一”的营业执照，提供有效的营业执照复印件并加盖公章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jc w:val="center"/>
        </w:trPr>
        <w:tc>
          <w:tcPr>
            <w:tcW w:w="10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auto"/>
                <w:kern w:val="1"/>
                <w:sz w:val="24"/>
                <w:szCs w:val="24"/>
                <w:highlight w:val="none"/>
                <w:shd w:val="clear" w:color="auto" w:fill="FFFFFF"/>
              </w:rPr>
            </w:pPr>
          </w:p>
        </w:tc>
        <w:tc>
          <w:tcPr>
            <w:tcW w:w="16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color w:val="auto"/>
                <w:kern w:val="1"/>
                <w:sz w:val="24"/>
                <w:szCs w:val="24"/>
                <w:highlight w:val="none"/>
                <w:shd w:val="clear" w:color="auto" w:fill="FFFFFF"/>
                <w:lang w:val="en-US" w:eastAsia="zh-CN"/>
              </w:rPr>
            </w:pPr>
            <w:r>
              <w:rPr>
                <w:rFonts w:hint="default" w:ascii="仿宋" w:hAnsi="仿宋" w:eastAsia="仿宋" w:cs="仿宋"/>
                <w:color w:val="auto"/>
                <w:kern w:val="1"/>
                <w:sz w:val="24"/>
                <w:szCs w:val="24"/>
                <w:highlight w:val="none"/>
                <w:shd w:val="clear" w:color="auto" w:fill="FFFFFF"/>
                <w:lang w:val="en-US" w:eastAsia="zh-CN"/>
              </w:rPr>
              <w:t>比选申请人</w:t>
            </w:r>
            <w:r>
              <w:rPr>
                <w:rFonts w:hint="eastAsia" w:ascii="仿宋" w:hAnsi="仿宋" w:eastAsia="仿宋" w:cs="仿宋"/>
                <w:color w:val="auto"/>
                <w:kern w:val="1"/>
                <w:sz w:val="24"/>
                <w:szCs w:val="24"/>
                <w:highlight w:val="none"/>
                <w:shd w:val="clear" w:color="auto" w:fill="FFFFFF"/>
                <w:lang w:val="en-US" w:eastAsia="zh-CN"/>
              </w:rPr>
              <w:t>类似业绩</w:t>
            </w:r>
          </w:p>
        </w:tc>
        <w:tc>
          <w:tcPr>
            <w:tcW w:w="61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cs="仿宋"/>
                <w:color w:val="auto"/>
                <w:kern w:val="1"/>
                <w:sz w:val="24"/>
                <w:szCs w:val="24"/>
                <w:highlight w:val="none"/>
                <w:shd w:val="clear" w:color="auto" w:fill="FFFFFF"/>
                <w:lang w:val="en-US" w:eastAsia="zh-CN" w:bidi="ar-SA"/>
              </w:rPr>
            </w:pPr>
            <w:r>
              <w:rPr>
                <w:rFonts w:hint="eastAsia" w:ascii="仿宋" w:hAnsi="仿宋" w:eastAsia="仿宋" w:cs="仿宋"/>
                <w:color w:val="auto"/>
                <w:kern w:val="1"/>
                <w:sz w:val="24"/>
                <w:szCs w:val="24"/>
                <w:highlight w:val="none"/>
                <w:shd w:val="clear" w:color="auto" w:fill="FFFFFF"/>
                <w:lang w:val="en-US" w:eastAsia="zh-CN" w:bidi="ar-SA"/>
              </w:rPr>
              <w:t>提供合同扫描件或影印件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auto"/>
                <w:kern w:val="1"/>
                <w:sz w:val="24"/>
                <w:szCs w:val="24"/>
                <w:highlight w:val="none"/>
                <w:shd w:val="clear" w:color="auto" w:fill="FFFFFF"/>
              </w:rPr>
            </w:pPr>
          </w:p>
        </w:tc>
        <w:tc>
          <w:tcPr>
            <w:tcW w:w="16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color w:val="auto"/>
                <w:kern w:val="1"/>
                <w:sz w:val="24"/>
                <w:szCs w:val="24"/>
                <w:highlight w:val="none"/>
                <w:shd w:val="clear" w:color="auto" w:fill="FFFFFF"/>
                <w:lang w:val="en-US" w:eastAsia="zh-CN"/>
              </w:rPr>
            </w:pPr>
            <w:r>
              <w:rPr>
                <w:rFonts w:hint="eastAsia" w:ascii="仿宋" w:hAnsi="仿宋" w:eastAsia="仿宋" w:cs="仿宋"/>
                <w:color w:val="auto"/>
                <w:kern w:val="1"/>
                <w:sz w:val="24"/>
                <w:szCs w:val="24"/>
                <w:highlight w:val="none"/>
                <w:shd w:val="clear" w:color="auto" w:fill="FFFFFF"/>
              </w:rPr>
              <w:t>拟派项目负责人</w:t>
            </w:r>
            <w:r>
              <w:rPr>
                <w:rFonts w:hint="eastAsia" w:ascii="仿宋" w:hAnsi="仿宋" w:eastAsia="仿宋" w:cs="仿宋"/>
                <w:color w:val="auto"/>
                <w:kern w:val="1"/>
                <w:sz w:val="24"/>
                <w:szCs w:val="24"/>
                <w:highlight w:val="none"/>
                <w:shd w:val="clear" w:color="auto" w:fill="FFFFFF"/>
                <w:lang w:val="en-US" w:eastAsia="zh-CN"/>
              </w:rPr>
              <w:t>资格证书</w:t>
            </w:r>
          </w:p>
        </w:tc>
        <w:tc>
          <w:tcPr>
            <w:tcW w:w="61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cs="仿宋"/>
                <w:color w:val="auto"/>
                <w:kern w:val="1"/>
                <w:sz w:val="24"/>
                <w:szCs w:val="24"/>
                <w:highlight w:val="none"/>
                <w:shd w:val="clear" w:color="auto" w:fill="FFFFFF"/>
                <w:lang w:val="en-US" w:eastAsia="zh-CN" w:bidi="ar-SA"/>
              </w:rPr>
            </w:pPr>
            <w:r>
              <w:rPr>
                <w:rFonts w:hint="eastAsia" w:ascii="仿宋" w:hAnsi="仿宋" w:eastAsia="仿宋" w:cs="仿宋"/>
                <w:color w:val="auto"/>
                <w:kern w:val="1"/>
                <w:sz w:val="24"/>
                <w:szCs w:val="24"/>
                <w:highlight w:val="none"/>
                <w:shd w:val="clear" w:color="auto" w:fill="FFFFFF"/>
                <w:lang w:val="en-US" w:eastAsia="zh-CN" w:bidi="ar-SA"/>
              </w:rPr>
              <w:t>提供资格证书扫描件或影印件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0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auto"/>
                <w:kern w:val="1"/>
                <w:sz w:val="24"/>
                <w:szCs w:val="24"/>
                <w:highlight w:val="none"/>
                <w:shd w:val="clear" w:color="auto" w:fill="FFFFFF"/>
              </w:rPr>
            </w:pPr>
          </w:p>
        </w:tc>
        <w:tc>
          <w:tcPr>
            <w:tcW w:w="16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1"/>
                <w:sz w:val="24"/>
                <w:szCs w:val="24"/>
                <w:highlight w:val="none"/>
                <w:shd w:val="clear" w:color="auto" w:fill="FFFFFF"/>
                <w:lang w:val="en-US" w:eastAsia="zh-CN" w:bidi="ar-SA"/>
              </w:rPr>
            </w:pPr>
            <w:r>
              <w:rPr>
                <w:rFonts w:hint="eastAsia" w:ascii="仿宋" w:hAnsi="仿宋" w:eastAsia="仿宋" w:cs="仿宋"/>
                <w:color w:val="auto"/>
                <w:kern w:val="1"/>
                <w:sz w:val="24"/>
                <w:szCs w:val="24"/>
                <w:highlight w:val="none"/>
                <w:shd w:val="clear" w:color="auto" w:fill="FFFFFF"/>
              </w:rPr>
              <w:t>联合体</w:t>
            </w:r>
            <w:r>
              <w:rPr>
                <w:rFonts w:hint="eastAsia" w:ascii="仿宋" w:hAnsi="仿宋" w:eastAsia="仿宋" w:cs="仿宋"/>
                <w:color w:val="auto"/>
                <w:kern w:val="1"/>
                <w:sz w:val="24"/>
                <w:szCs w:val="24"/>
                <w:highlight w:val="none"/>
                <w:shd w:val="clear" w:color="auto" w:fill="FFFFFF"/>
                <w:lang w:val="en-US" w:eastAsia="zh-CN"/>
              </w:rPr>
              <w:t>申请</w:t>
            </w:r>
          </w:p>
        </w:tc>
        <w:tc>
          <w:tcPr>
            <w:tcW w:w="61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1"/>
                <w:sz w:val="24"/>
                <w:szCs w:val="24"/>
                <w:highlight w:val="none"/>
                <w:shd w:val="clear" w:color="auto" w:fill="FFFFFF"/>
                <w:lang w:val="en-US" w:eastAsia="zh-CN" w:bidi="ar-SA"/>
              </w:rPr>
            </w:pPr>
            <w:r>
              <w:rPr>
                <w:rFonts w:hint="eastAsia" w:ascii="仿宋" w:hAnsi="仿宋" w:eastAsia="仿宋" w:cs="仿宋"/>
                <w:color w:val="auto"/>
                <w:kern w:val="1"/>
                <w:sz w:val="24"/>
                <w:szCs w:val="24"/>
                <w:highlight w:val="none"/>
                <w:shd w:val="clear" w:color="auto" w:fill="FFFFFF"/>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270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1"/>
                <w:sz w:val="24"/>
                <w:szCs w:val="24"/>
                <w:highlight w:val="none"/>
                <w:shd w:val="clear" w:color="auto" w:fill="FFFFFF"/>
              </w:rPr>
            </w:pPr>
            <w:r>
              <w:rPr>
                <w:rFonts w:hint="eastAsia" w:ascii="仿宋" w:hAnsi="仿宋" w:eastAsia="仿宋" w:cs="仿宋"/>
                <w:color w:val="auto"/>
                <w:kern w:val="1"/>
                <w:sz w:val="24"/>
                <w:szCs w:val="24"/>
                <w:highlight w:val="none"/>
                <w:shd w:val="clear" w:color="auto" w:fill="FFFFFF"/>
              </w:rPr>
              <w:t>分值构成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1"/>
                <w:sz w:val="24"/>
                <w:szCs w:val="24"/>
                <w:highlight w:val="none"/>
                <w:shd w:val="clear" w:color="auto" w:fill="FFFFFF"/>
              </w:rPr>
            </w:pPr>
            <w:r>
              <w:rPr>
                <w:rFonts w:hint="eastAsia" w:ascii="仿宋" w:hAnsi="仿宋" w:eastAsia="仿宋" w:cs="仿宋"/>
                <w:color w:val="auto"/>
                <w:kern w:val="1"/>
                <w:sz w:val="24"/>
                <w:szCs w:val="24"/>
                <w:highlight w:val="none"/>
                <w:shd w:val="clear" w:color="auto" w:fill="FFFFFF"/>
              </w:rPr>
              <w:t>(总分100分)</w:t>
            </w:r>
          </w:p>
        </w:tc>
        <w:tc>
          <w:tcPr>
            <w:tcW w:w="61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企业实力：20分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企业业绩：20分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人员配备：20分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rPr>
            </w:pPr>
            <w:r>
              <w:rPr>
                <w:rFonts w:hint="eastAsia" w:ascii="仿宋" w:hAnsi="仿宋" w:eastAsia="仿宋" w:cs="仿宋"/>
                <w:color w:val="auto"/>
                <w:sz w:val="24"/>
                <w:szCs w:val="24"/>
                <w:lang w:val="en-US" w:eastAsia="zh-CN"/>
              </w:rPr>
              <w:t>服务方案：40分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70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kern w:val="1"/>
                <w:sz w:val="24"/>
                <w:szCs w:val="24"/>
                <w:highlight w:val="none"/>
                <w:shd w:val="clear" w:color="auto" w:fill="FFFFFF"/>
              </w:rPr>
            </w:pPr>
            <w:r>
              <w:rPr>
                <w:rFonts w:hint="eastAsia" w:ascii="仿宋" w:hAnsi="仿宋" w:eastAsia="仿宋" w:cs="仿宋"/>
                <w:b/>
                <w:color w:val="auto"/>
                <w:kern w:val="1"/>
                <w:sz w:val="24"/>
                <w:szCs w:val="24"/>
                <w:highlight w:val="none"/>
                <w:shd w:val="clear" w:color="auto" w:fill="FFFFFF"/>
              </w:rPr>
              <w:t>评分因素</w:t>
            </w:r>
          </w:p>
        </w:tc>
        <w:tc>
          <w:tcPr>
            <w:tcW w:w="61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kern w:val="1"/>
                <w:sz w:val="24"/>
                <w:szCs w:val="24"/>
                <w:highlight w:val="none"/>
                <w:shd w:val="clear" w:color="auto" w:fill="FFFFFF"/>
              </w:rPr>
            </w:pPr>
            <w:r>
              <w:rPr>
                <w:rFonts w:hint="eastAsia" w:ascii="仿宋" w:hAnsi="仿宋" w:eastAsia="仿宋" w:cs="仿宋"/>
                <w:b/>
                <w:color w:val="auto"/>
                <w:kern w:val="1"/>
                <w:sz w:val="24"/>
                <w:szCs w:val="24"/>
                <w:highlight w:val="none"/>
                <w:shd w:val="clear" w:color="auto" w:fill="FFFFFF"/>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021" w:type="dxa"/>
            <w:vMerge w:val="restart"/>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1"/>
                <w:sz w:val="24"/>
                <w:szCs w:val="24"/>
                <w:highlight w:val="none"/>
                <w:shd w:val="clear" w:color="auto" w:fill="FFFFFF"/>
                <w:lang w:val="en-US" w:eastAsia="zh-CN" w:bidi="ar-SA"/>
              </w:rPr>
            </w:pPr>
            <w:r>
              <w:rPr>
                <w:rFonts w:hint="eastAsia" w:ascii="仿宋" w:hAnsi="仿宋" w:eastAsia="仿宋" w:cs="仿宋"/>
                <w:color w:val="auto"/>
                <w:kern w:val="1"/>
                <w:sz w:val="24"/>
                <w:szCs w:val="24"/>
                <w:highlight w:val="none"/>
                <w:shd w:val="clear" w:color="auto" w:fill="FFFFFF"/>
                <w:lang w:val="en-US" w:eastAsia="zh-CN" w:bidi="ar-SA"/>
              </w:rPr>
              <w:t>评分标准（100分）</w:t>
            </w:r>
          </w:p>
        </w:tc>
        <w:tc>
          <w:tcPr>
            <w:tcW w:w="1686"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1"/>
                <w:sz w:val="24"/>
                <w:szCs w:val="24"/>
                <w:highlight w:val="none"/>
                <w:shd w:val="clear" w:color="auto" w:fill="FFFFFF"/>
                <w:lang w:val="en-US" w:eastAsia="zh-CN" w:bidi="ar-SA"/>
              </w:rPr>
            </w:pPr>
            <w:r>
              <w:rPr>
                <w:rFonts w:hint="eastAsia" w:ascii="仿宋" w:hAnsi="仿宋" w:eastAsia="仿宋" w:cs="仿宋"/>
                <w:color w:val="auto"/>
                <w:kern w:val="1"/>
                <w:sz w:val="24"/>
                <w:szCs w:val="24"/>
                <w:highlight w:val="none"/>
                <w:shd w:val="clear" w:color="auto" w:fill="FFFFFF"/>
                <w:lang w:val="en-US" w:eastAsia="zh-CN" w:bidi="ar-SA"/>
              </w:rPr>
              <w:t>企业认证及荣誉（20分）</w:t>
            </w:r>
          </w:p>
        </w:tc>
        <w:tc>
          <w:tcPr>
            <w:tcW w:w="6100"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cs="仿宋"/>
                <w:color w:val="auto"/>
                <w:kern w:val="1"/>
                <w:sz w:val="24"/>
                <w:szCs w:val="24"/>
                <w:highlight w:val="none"/>
                <w:shd w:val="clear" w:color="auto" w:fill="FFFFFF"/>
                <w:lang w:val="en-US" w:eastAsia="zh-CN" w:bidi="ar-SA"/>
              </w:rPr>
            </w:pPr>
            <w:r>
              <w:rPr>
                <w:rFonts w:hint="default" w:ascii="仿宋" w:hAnsi="仿宋" w:eastAsia="仿宋" w:cs="仿宋"/>
                <w:color w:val="auto"/>
                <w:kern w:val="1"/>
                <w:sz w:val="24"/>
                <w:szCs w:val="24"/>
                <w:highlight w:val="none"/>
                <w:shd w:val="clear" w:color="auto" w:fill="FFFFFF"/>
                <w:lang w:val="en-US" w:eastAsia="zh-CN" w:bidi="ar-SA"/>
              </w:rPr>
              <w:t>1、</w:t>
            </w:r>
            <w:r>
              <w:rPr>
                <w:rFonts w:hint="eastAsia" w:ascii="仿宋" w:hAnsi="仿宋" w:eastAsia="仿宋" w:cs="仿宋"/>
                <w:color w:val="auto"/>
                <w:kern w:val="1"/>
                <w:sz w:val="24"/>
                <w:szCs w:val="24"/>
                <w:highlight w:val="none"/>
                <w:shd w:val="clear" w:color="auto" w:fill="FFFFFF"/>
                <w:lang w:val="en-US" w:eastAsia="zh-CN" w:bidi="ar-SA"/>
              </w:rPr>
              <w:t>比选申请人</w:t>
            </w:r>
            <w:r>
              <w:rPr>
                <w:rFonts w:hint="default" w:ascii="仿宋" w:hAnsi="仿宋" w:eastAsia="仿宋" w:cs="仿宋"/>
                <w:color w:val="auto"/>
                <w:kern w:val="1"/>
                <w:sz w:val="24"/>
                <w:szCs w:val="24"/>
                <w:highlight w:val="none"/>
                <w:shd w:val="clear" w:color="auto" w:fill="FFFFFF"/>
                <w:lang w:val="en-US" w:eastAsia="zh-CN" w:bidi="ar-SA"/>
              </w:rPr>
              <w:t>具有经中国国家认证认可监督管理委员会认证机构颁发的有效期内的下述证书（认证范围包括工程造价咨询）的，每有一个得</w:t>
            </w:r>
            <w:r>
              <w:rPr>
                <w:rFonts w:hint="eastAsia" w:ascii="仿宋" w:hAnsi="仿宋" w:eastAsia="仿宋" w:cs="仿宋"/>
                <w:color w:val="auto"/>
                <w:kern w:val="1"/>
                <w:sz w:val="24"/>
                <w:szCs w:val="24"/>
                <w:highlight w:val="none"/>
                <w:shd w:val="clear" w:color="auto" w:fill="FFFFFF"/>
                <w:lang w:val="en-US" w:eastAsia="zh-CN" w:bidi="ar-SA"/>
              </w:rPr>
              <w:t>3</w:t>
            </w:r>
            <w:r>
              <w:rPr>
                <w:rFonts w:hint="default" w:ascii="仿宋" w:hAnsi="仿宋" w:eastAsia="仿宋" w:cs="仿宋"/>
                <w:color w:val="auto"/>
                <w:kern w:val="1"/>
                <w:sz w:val="24"/>
                <w:szCs w:val="24"/>
                <w:highlight w:val="none"/>
                <w:shd w:val="clear" w:color="auto" w:fill="FFFFFF"/>
                <w:lang w:val="en-US" w:eastAsia="zh-CN" w:bidi="ar-SA"/>
              </w:rPr>
              <w:t>分，满分</w:t>
            </w:r>
            <w:r>
              <w:rPr>
                <w:rFonts w:hint="eastAsia" w:ascii="仿宋" w:hAnsi="仿宋" w:eastAsia="仿宋" w:cs="仿宋"/>
                <w:color w:val="auto"/>
                <w:kern w:val="1"/>
                <w:sz w:val="24"/>
                <w:szCs w:val="24"/>
                <w:highlight w:val="none"/>
                <w:shd w:val="clear" w:color="auto" w:fill="FFFFFF"/>
                <w:lang w:val="en-US" w:eastAsia="zh-CN" w:bidi="ar-SA"/>
              </w:rPr>
              <w:t>9</w:t>
            </w:r>
            <w:r>
              <w:rPr>
                <w:rFonts w:hint="default" w:ascii="仿宋" w:hAnsi="仿宋" w:eastAsia="仿宋" w:cs="仿宋"/>
                <w:color w:val="auto"/>
                <w:kern w:val="1"/>
                <w:sz w:val="24"/>
                <w:szCs w:val="24"/>
                <w:highlight w:val="none"/>
                <w:shd w:val="clear" w:color="auto" w:fill="FFFFFF"/>
                <w:lang w:val="en-US" w:eastAsia="zh-CN" w:bidi="ar-SA"/>
              </w:rPr>
              <w:t>分。</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cs="仿宋"/>
                <w:color w:val="auto"/>
                <w:kern w:val="1"/>
                <w:sz w:val="24"/>
                <w:szCs w:val="24"/>
                <w:highlight w:val="none"/>
                <w:shd w:val="clear" w:color="auto" w:fill="FFFFFF"/>
                <w:lang w:val="en-US" w:eastAsia="zh-CN" w:bidi="ar-SA"/>
              </w:rPr>
            </w:pPr>
            <w:r>
              <w:rPr>
                <w:rFonts w:hint="default" w:ascii="仿宋" w:hAnsi="仿宋" w:eastAsia="仿宋" w:cs="仿宋"/>
                <w:color w:val="auto"/>
                <w:kern w:val="1"/>
                <w:sz w:val="24"/>
                <w:szCs w:val="24"/>
                <w:highlight w:val="none"/>
                <w:shd w:val="clear" w:color="auto" w:fill="FFFFFF"/>
                <w:lang w:val="en-US" w:eastAsia="zh-CN" w:bidi="ar-SA"/>
              </w:rPr>
              <w:t>（1）质量管理体系认证证书；</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cs="仿宋"/>
                <w:color w:val="auto"/>
                <w:kern w:val="1"/>
                <w:sz w:val="24"/>
                <w:szCs w:val="24"/>
                <w:highlight w:val="none"/>
                <w:shd w:val="clear" w:color="auto" w:fill="FFFFFF"/>
                <w:lang w:val="en-US" w:eastAsia="zh-CN" w:bidi="ar-SA"/>
              </w:rPr>
            </w:pPr>
            <w:r>
              <w:rPr>
                <w:rFonts w:hint="default" w:ascii="仿宋" w:hAnsi="仿宋" w:eastAsia="仿宋" w:cs="仿宋"/>
                <w:color w:val="auto"/>
                <w:kern w:val="1"/>
                <w:sz w:val="24"/>
                <w:szCs w:val="24"/>
                <w:highlight w:val="none"/>
                <w:shd w:val="clear" w:color="auto" w:fill="FFFFFF"/>
                <w:lang w:val="en-US" w:eastAsia="zh-CN" w:bidi="ar-SA"/>
              </w:rPr>
              <w:t>（2）环境管理体系认证证书；</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cs="仿宋"/>
                <w:color w:val="auto"/>
                <w:kern w:val="1"/>
                <w:sz w:val="24"/>
                <w:szCs w:val="24"/>
                <w:highlight w:val="none"/>
                <w:shd w:val="clear" w:color="auto" w:fill="FFFFFF"/>
                <w:lang w:val="en-US" w:eastAsia="zh-CN" w:bidi="ar-SA"/>
              </w:rPr>
            </w:pPr>
            <w:r>
              <w:rPr>
                <w:rFonts w:hint="default" w:ascii="仿宋" w:hAnsi="仿宋" w:eastAsia="仿宋" w:cs="仿宋"/>
                <w:color w:val="auto"/>
                <w:kern w:val="1"/>
                <w:sz w:val="24"/>
                <w:szCs w:val="24"/>
                <w:highlight w:val="none"/>
                <w:shd w:val="clear" w:color="auto" w:fill="FFFFFF"/>
                <w:lang w:val="en-US" w:eastAsia="zh-CN" w:bidi="ar-SA"/>
              </w:rPr>
              <w:t>（3）职业健康安全管理体系认证证书。</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cs="仿宋"/>
                <w:color w:val="auto"/>
                <w:kern w:val="1"/>
                <w:sz w:val="24"/>
                <w:szCs w:val="24"/>
                <w:highlight w:val="none"/>
                <w:shd w:val="clear" w:color="auto" w:fill="FFFFFF"/>
                <w:lang w:val="en-US" w:eastAsia="zh-CN" w:bidi="ar-SA"/>
              </w:rPr>
            </w:pPr>
            <w:r>
              <w:rPr>
                <w:rFonts w:hint="default" w:ascii="仿宋" w:hAnsi="仿宋" w:eastAsia="仿宋" w:cs="仿宋"/>
                <w:color w:val="auto"/>
                <w:kern w:val="1"/>
                <w:sz w:val="24"/>
                <w:szCs w:val="24"/>
                <w:highlight w:val="none"/>
                <w:shd w:val="clear" w:color="auto" w:fill="FFFFFF"/>
                <w:lang w:val="en-US" w:eastAsia="zh-CN" w:bidi="ar-SA"/>
              </w:rPr>
              <w:t>注：同时提供上述证书扫描件。</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cs="仿宋"/>
                <w:color w:val="auto"/>
                <w:kern w:val="1"/>
                <w:sz w:val="24"/>
                <w:szCs w:val="24"/>
                <w:highlight w:val="none"/>
                <w:shd w:val="clear" w:color="auto" w:fill="FFFFFF"/>
                <w:lang w:val="en-US" w:eastAsia="zh-CN" w:bidi="ar-SA"/>
              </w:rPr>
            </w:pPr>
            <w:r>
              <w:rPr>
                <w:rFonts w:hint="default" w:ascii="仿宋" w:hAnsi="仿宋" w:eastAsia="仿宋" w:cs="仿宋"/>
                <w:color w:val="auto"/>
                <w:kern w:val="1"/>
                <w:sz w:val="24"/>
                <w:szCs w:val="24"/>
                <w:highlight w:val="none"/>
                <w:shd w:val="clear" w:color="auto" w:fill="FFFFFF"/>
                <w:lang w:val="en-US" w:eastAsia="zh-CN" w:bidi="ar-SA"/>
              </w:rPr>
              <w:t>2、</w:t>
            </w:r>
            <w:r>
              <w:rPr>
                <w:rFonts w:hint="eastAsia" w:ascii="仿宋" w:hAnsi="仿宋" w:eastAsia="仿宋" w:cs="仿宋"/>
                <w:color w:val="auto"/>
                <w:kern w:val="1"/>
                <w:sz w:val="24"/>
                <w:szCs w:val="24"/>
                <w:highlight w:val="none"/>
                <w:shd w:val="clear" w:color="auto" w:fill="FFFFFF"/>
                <w:lang w:val="en-US" w:eastAsia="zh-CN" w:bidi="ar-SA"/>
              </w:rPr>
              <w:t>比选申请人</w:t>
            </w:r>
            <w:r>
              <w:rPr>
                <w:rFonts w:hint="default" w:ascii="仿宋" w:hAnsi="仿宋" w:eastAsia="仿宋" w:cs="仿宋"/>
                <w:color w:val="auto"/>
                <w:kern w:val="1"/>
                <w:sz w:val="24"/>
                <w:szCs w:val="24"/>
                <w:highlight w:val="none"/>
                <w:shd w:val="clear" w:color="auto" w:fill="FFFFFF"/>
                <w:lang w:val="en-US" w:eastAsia="zh-CN" w:bidi="ar-SA"/>
              </w:rPr>
              <w:t>具有在有效期内的中国建设工程造价管理协会颁发的信用评价：AAA级的得</w:t>
            </w:r>
            <w:r>
              <w:rPr>
                <w:rFonts w:hint="eastAsia" w:ascii="仿宋" w:hAnsi="仿宋" w:eastAsia="仿宋" w:cs="仿宋"/>
                <w:color w:val="auto"/>
                <w:kern w:val="1"/>
                <w:sz w:val="24"/>
                <w:szCs w:val="24"/>
                <w:highlight w:val="none"/>
                <w:shd w:val="clear" w:color="auto" w:fill="FFFFFF"/>
                <w:lang w:val="en-US" w:eastAsia="zh-CN" w:bidi="ar-SA"/>
              </w:rPr>
              <w:t>11</w:t>
            </w:r>
            <w:r>
              <w:rPr>
                <w:rFonts w:hint="default" w:ascii="仿宋" w:hAnsi="仿宋" w:eastAsia="仿宋" w:cs="仿宋"/>
                <w:color w:val="auto"/>
                <w:kern w:val="1"/>
                <w:sz w:val="24"/>
                <w:szCs w:val="24"/>
                <w:highlight w:val="none"/>
                <w:shd w:val="clear" w:color="auto" w:fill="FFFFFF"/>
                <w:lang w:val="en-US" w:eastAsia="zh-CN" w:bidi="ar-SA"/>
              </w:rPr>
              <w:t>分；AA级的得</w:t>
            </w:r>
            <w:r>
              <w:rPr>
                <w:rFonts w:hint="eastAsia" w:ascii="仿宋" w:hAnsi="仿宋" w:eastAsia="仿宋" w:cs="仿宋"/>
                <w:color w:val="auto"/>
                <w:kern w:val="1"/>
                <w:sz w:val="24"/>
                <w:szCs w:val="24"/>
                <w:highlight w:val="none"/>
                <w:shd w:val="clear" w:color="auto" w:fill="FFFFFF"/>
                <w:lang w:val="en-US" w:eastAsia="zh-CN" w:bidi="ar-SA"/>
              </w:rPr>
              <w:t>7</w:t>
            </w:r>
            <w:r>
              <w:rPr>
                <w:rFonts w:hint="default" w:ascii="仿宋" w:hAnsi="仿宋" w:eastAsia="仿宋" w:cs="仿宋"/>
                <w:color w:val="auto"/>
                <w:kern w:val="1"/>
                <w:sz w:val="24"/>
                <w:szCs w:val="24"/>
                <w:highlight w:val="none"/>
                <w:shd w:val="clear" w:color="auto" w:fill="FFFFFF"/>
                <w:lang w:val="en-US" w:eastAsia="zh-CN" w:bidi="ar-SA"/>
              </w:rPr>
              <w:t>分；A级得</w:t>
            </w:r>
            <w:r>
              <w:rPr>
                <w:rFonts w:hint="eastAsia" w:ascii="仿宋" w:hAnsi="仿宋" w:eastAsia="仿宋" w:cs="仿宋"/>
                <w:color w:val="auto"/>
                <w:kern w:val="1"/>
                <w:sz w:val="24"/>
                <w:szCs w:val="24"/>
                <w:highlight w:val="none"/>
                <w:shd w:val="clear" w:color="auto" w:fill="FFFFFF"/>
                <w:lang w:val="en-US" w:eastAsia="zh-CN" w:bidi="ar-SA"/>
              </w:rPr>
              <w:t>3</w:t>
            </w:r>
            <w:r>
              <w:rPr>
                <w:rFonts w:hint="default" w:ascii="仿宋" w:hAnsi="仿宋" w:eastAsia="仿宋" w:cs="仿宋"/>
                <w:color w:val="auto"/>
                <w:kern w:val="1"/>
                <w:sz w:val="24"/>
                <w:szCs w:val="24"/>
                <w:highlight w:val="none"/>
                <w:shd w:val="clear" w:color="auto" w:fill="FFFFFF"/>
                <w:lang w:val="en-US" w:eastAsia="zh-CN" w:bidi="ar-SA"/>
              </w:rPr>
              <w:t>分；其余不得分，满分</w:t>
            </w:r>
            <w:r>
              <w:rPr>
                <w:rFonts w:hint="eastAsia" w:ascii="仿宋" w:hAnsi="仿宋" w:eastAsia="仿宋" w:cs="仿宋"/>
                <w:color w:val="auto"/>
                <w:kern w:val="1"/>
                <w:sz w:val="24"/>
                <w:szCs w:val="24"/>
                <w:highlight w:val="none"/>
                <w:shd w:val="clear" w:color="auto" w:fill="FFFFFF"/>
                <w:lang w:val="en-US" w:eastAsia="zh-CN" w:bidi="ar-SA"/>
              </w:rPr>
              <w:t>11</w:t>
            </w:r>
            <w:r>
              <w:rPr>
                <w:rFonts w:hint="default" w:ascii="仿宋" w:hAnsi="仿宋" w:eastAsia="仿宋" w:cs="仿宋"/>
                <w:color w:val="auto"/>
                <w:kern w:val="1"/>
                <w:sz w:val="24"/>
                <w:szCs w:val="24"/>
                <w:highlight w:val="none"/>
                <w:shd w:val="clear" w:color="auto" w:fill="FFFFFF"/>
                <w:lang w:val="en-US" w:eastAsia="zh-CN" w:bidi="ar-SA"/>
              </w:rPr>
              <w:t xml:space="preserve">分。 </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cs="仿宋"/>
                <w:color w:val="auto"/>
                <w:kern w:val="1"/>
                <w:sz w:val="24"/>
                <w:szCs w:val="24"/>
                <w:highlight w:val="none"/>
                <w:shd w:val="clear" w:color="auto" w:fill="FFFFFF"/>
                <w:lang w:val="en-US" w:eastAsia="zh-CN" w:bidi="ar-SA"/>
              </w:rPr>
            </w:pPr>
            <w:r>
              <w:rPr>
                <w:rFonts w:hint="default" w:ascii="仿宋" w:hAnsi="仿宋" w:eastAsia="仿宋" w:cs="仿宋"/>
                <w:color w:val="auto"/>
                <w:kern w:val="1"/>
                <w:sz w:val="24"/>
                <w:szCs w:val="24"/>
                <w:highlight w:val="none"/>
                <w:shd w:val="clear" w:color="auto" w:fill="FFFFFF"/>
                <w:lang w:val="en-US" w:eastAsia="zh-CN" w:bidi="ar-SA"/>
              </w:rPr>
              <w:t>注：提供证书扫描件及中国建设工程造价管理协会查询截图。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021" w:type="dxa"/>
            <w:vMerge w:val="continue"/>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1"/>
                <w:sz w:val="24"/>
                <w:szCs w:val="24"/>
                <w:highlight w:val="none"/>
                <w:shd w:val="clear" w:color="auto" w:fill="FFFFFF"/>
                <w:lang w:val="en-US" w:eastAsia="zh-CN" w:bidi="ar-SA"/>
              </w:rPr>
            </w:pPr>
          </w:p>
        </w:tc>
        <w:tc>
          <w:tcPr>
            <w:tcW w:w="1686"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1"/>
                <w:sz w:val="24"/>
                <w:szCs w:val="24"/>
                <w:highlight w:val="none"/>
                <w:shd w:val="clear" w:color="auto" w:fill="FFFFFF"/>
                <w:lang w:val="en-US" w:eastAsia="zh-CN" w:bidi="ar-SA"/>
              </w:rPr>
            </w:pPr>
            <w:r>
              <w:rPr>
                <w:rFonts w:hint="eastAsia" w:ascii="仿宋" w:hAnsi="仿宋" w:eastAsia="仿宋" w:cs="仿宋"/>
                <w:color w:val="auto"/>
                <w:kern w:val="1"/>
                <w:sz w:val="24"/>
                <w:szCs w:val="24"/>
                <w:highlight w:val="none"/>
                <w:shd w:val="clear" w:color="auto" w:fill="FFFFFF"/>
                <w:lang w:val="en-US" w:eastAsia="zh-CN" w:bidi="ar-SA"/>
              </w:rPr>
              <w:t>企业业绩（20分）</w:t>
            </w:r>
          </w:p>
        </w:tc>
        <w:tc>
          <w:tcPr>
            <w:tcW w:w="6100"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color w:val="auto"/>
                <w:kern w:val="1"/>
                <w:sz w:val="24"/>
                <w:szCs w:val="24"/>
                <w:highlight w:val="none"/>
                <w:shd w:val="clear" w:color="auto" w:fill="FFFFFF"/>
                <w:lang w:val="en-US" w:eastAsia="zh-CN" w:bidi="ar-SA"/>
              </w:rPr>
            </w:pPr>
            <w:r>
              <w:rPr>
                <w:rFonts w:hint="eastAsia" w:ascii="仿宋" w:hAnsi="仿宋" w:eastAsia="仿宋" w:cs="仿宋"/>
                <w:color w:val="auto"/>
                <w:kern w:val="1"/>
                <w:sz w:val="24"/>
                <w:szCs w:val="24"/>
                <w:highlight w:val="none"/>
                <w:shd w:val="clear" w:color="auto" w:fill="FFFFFF"/>
                <w:lang w:val="en-US" w:eastAsia="zh-CN" w:bidi="ar-SA"/>
              </w:rPr>
              <w:t>2022年1月1日至今（以合同签订时间为准），比选申请人在满足资格要求的基础上，每提供一个单个合同造价总金额不少于3000万元的房屋建筑工程结算审核业绩合同的，得10分，满分20分。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021" w:type="dxa"/>
            <w:vMerge w:val="continue"/>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1"/>
                <w:sz w:val="24"/>
                <w:szCs w:val="24"/>
                <w:highlight w:val="none"/>
                <w:shd w:val="clear" w:color="auto" w:fill="FFFFFF"/>
                <w:lang w:val="en-US" w:eastAsia="zh-CN" w:bidi="ar-SA"/>
              </w:rPr>
            </w:pPr>
          </w:p>
        </w:tc>
        <w:tc>
          <w:tcPr>
            <w:tcW w:w="1686"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1"/>
                <w:sz w:val="24"/>
                <w:szCs w:val="24"/>
                <w:highlight w:val="none"/>
                <w:shd w:val="clear" w:color="auto" w:fill="FFFFFF"/>
                <w:lang w:val="en-US" w:eastAsia="zh-CN" w:bidi="ar-SA"/>
              </w:rPr>
            </w:pPr>
            <w:r>
              <w:rPr>
                <w:rFonts w:hint="eastAsia" w:ascii="仿宋" w:hAnsi="仿宋" w:eastAsia="仿宋" w:cs="仿宋"/>
                <w:color w:val="auto"/>
                <w:kern w:val="1"/>
                <w:sz w:val="24"/>
                <w:szCs w:val="24"/>
                <w:highlight w:val="none"/>
                <w:shd w:val="clear" w:color="auto" w:fill="FFFFFF"/>
                <w:lang w:val="en-US" w:eastAsia="zh-CN" w:bidi="ar-SA"/>
              </w:rPr>
              <w:t>人员配备（20分）</w:t>
            </w:r>
          </w:p>
        </w:tc>
        <w:tc>
          <w:tcPr>
            <w:tcW w:w="6100"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color w:val="auto"/>
                <w:kern w:val="1"/>
                <w:sz w:val="24"/>
                <w:szCs w:val="24"/>
                <w:highlight w:val="none"/>
                <w:shd w:val="clear" w:color="auto" w:fill="FFFFFF"/>
                <w:lang w:val="en-US" w:eastAsia="zh-CN" w:bidi="ar-SA"/>
              </w:rPr>
            </w:pPr>
            <w:r>
              <w:rPr>
                <w:rFonts w:hint="eastAsia" w:ascii="仿宋" w:hAnsi="仿宋" w:eastAsia="仿宋" w:cs="仿宋"/>
                <w:color w:val="auto"/>
                <w:kern w:val="1"/>
                <w:sz w:val="24"/>
                <w:szCs w:val="24"/>
                <w:highlight w:val="none"/>
                <w:shd w:val="clear" w:color="auto" w:fill="FFFFFF"/>
                <w:lang w:val="en-US" w:eastAsia="zh-CN" w:bidi="ar-SA"/>
              </w:rPr>
              <w:t>1、拟派项目负责人证书及荣誉</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kern w:val="1"/>
                <w:sz w:val="24"/>
                <w:szCs w:val="24"/>
                <w:highlight w:val="none"/>
                <w:shd w:val="clear" w:color="auto" w:fill="FFFFFF"/>
                <w:lang w:val="en-US" w:eastAsia="zh-CN" w:bidi="ar-SA"/>
              </w:rPr>
            </w:pPr>
            <w:r>
              <w:rPr>
                <w:rFonts w:hint="eastAsia" w:ascii="仿宋" w:hAnsi="仿宋" w:eastAsia="仿宋" w:cs="仿宋"/>
                <w:color w:val="auto"/>
                <w:kern w:val="1"/>
                <w:sz w:val="24"/>
                <w:szCs w:val="24"/>
                <w:highlight w:val="none"/>
                <w:shd w:val="clear" w:color="auto" w:fill="FFFFFF"/>
                <w:lang w:val="en-US" w:eastAsia="zh-CN" w:bidi="ar-SA"/>
              </w:rPr>
              <w:t>（1）拟派项目负责人具有工程造价相关专业中级工程师的得5分，具有工程造价相关专业高级工程师职称的得10分。</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kern w:val="1"/>
                <w:sz w:val="24"/>
                <w:szCs w:val="24"/>
                <w:highlight w:val="none"/>
                <w:shd w:val="clear" w:color="auto" w:fill="FFFFFF"/>
                <w:lang w:val="en-US" w:eastAsia="zh-CN" w:bidi="ar-SA"/>
              </w:rPr>
            </w:pPr>
            <w:r>
              <w:rPr>
                <w:rFonts w:hint="eastAsia" w:ascii="仿宋" w:hAnsi="仿宋" w:eastAsia="仿宋" w:cs="仿宋"/>
                <w:color w:val="auto"/>
                <w:kern w:val="1"/>
                <w:sz w:val="24"/>
                <w:szCs w:val="24"/>
                <w:highlight w:val="none"/>
                <w:shd w:val="clear" w:color="auto" w:fill="FFFFFF"/>
                <w:lang w:val="en-US" w:eastAsia="zh-CN" w:bidi="ar-SA"/>
              </w:rPr>
              <w:t>（2）2020年1月1日至今（以落款时间为准），拟派项目负责人获得过市级及以上造价协会或行政主管部门颁发的造价咨询行业先进个人（优秀工程造价人员）类似称号的得5分，满分10分；</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color w:val="auto"/>
                <w:kern w:val="1"/>
                <w:sz w:val="24"/>
                <w:szCs w:val="24"/>
                <w:highlight w:val="none"/>
                <w:shd w:val="clear" w:color="auto" w:fill="FFFFFF"/>
                <w:lang w:val="en-US" w:eastAsia="zh-CN" w:bidi="ar-SA"/>
              </w:rPr>
            </w:pPr>
            <w:r>
              <w:rPr>
                <w:rFonts w:hint="eastAsia" w:ascii="仿宋" w:hAnsi="仿宋" w:eastAsia="仿宋" w:cs="仿宋"/>
                <w:color w:val="auto"/>
                <w:kern w:val="1"/>
                <w:sz w:val="24"/>
                <w:szCs w:val="24"/>
                <w:highlight w:val="none"/>
                <w:shd w:val="clear" w:color="auto" w:fill="FFFFFF"/>
                <w:lang w:val="en-US" w:eastAsia="zh-CN" w:bidi="ar-SA"/>
              </w:rPr>
              <w:t>备注：（1）奖项、荣誉应提供颁奖单位的颁奖文件或颁奖单位官网文件的截图；（2）职称证书需提供扫描件；（3）同时需提供在本单位（包含其分公司）连续缴纳的社会保险证明（2023年7月后至少3个月，含2023年7月），没有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0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auto"/>
                <w:kern w:val="1"/>
                <w:sz w:val="24"/>
                <w:szCs w:val="24"/>
                <w:highlight w:val="none"/>
                <w:shd w:val="clear" w:color="auto" w:fill="FFFFFF"/>
              </w:rPr>
            </w:pPr>
          </w:p>
        </w:tc>
        <w:tc>
          <w:tcPr>
            <w:tcW w:w="1686"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kern w:val="1"/>
                <w:sz w:val="24"/>
                <w:szCs w:val="24"/>
                <w:highlight w:val="none"/>
                <w:shd w:val="clear" w:color="auto" w:fill="FFFFFF"/>
                <w:lang w:val="en-US" w:eastAsia="zh-CN" w:bidi="ar-SA"/>
              </w:rPr>
            </w:pPr>
            <w:r>
              <w:rPr>
                <w:rFonts w:hint="eastAsia" w:ascii="仿宋" w:hAnsi="仿宋" w:eastAsia="仿宋" w:cs="仿宋"/>
                <w:b w:val="0"/>
                <w:bCs w:val="0"/>
                <w:color w:val="auto"/>
                <w:sz w:val="24"/>
                <w:szCs w:val="24"/>
                <w:highlight w:val="none"/>
              </w:rPr>
              <w:t>服务方案</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lang w:val="en-US" w:eastAsia="zh-CN"/>
              </w:rPr>
              <w:t>40分</w:t>
            </w:r>
            <w:r>
              <w:rPr>
                <w:rFonts w:hint="eastAsia" w:ascii="仿宋" w:hAnsi="仿宋" w:eastAsia="仿宋" w:cs="仿宋"/>
                <w:b w:val="0"/>
                <w:bCs w:val="0"/>
                <w:color w:val="auto"/>
                <w:sz w:val="24"/>
                <w:szCs w:val="24"/>
                <w:highlight w:val="none"/>
                <w:lang w:eastAsia="zh-CN"/>
              </w:rPr>
              <w:t>）</w:t>
            </w:r>
          </w:p>
        </w:tc>
        <w:tc>
          <w:tcPr>
            <w:tcW w:w="6100" w:type="dxa"/>
            <w:noWrap w:val="0"/>
            <w:vAlign w:val="top"/>
          </w:tcPr>
          <w:p>
            <w:pPr>
              <w:pStyle w:val="4"/>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1"/>
                <w:sz w:val="24"/>
                <w:szCs w:val="24"/>
                <w:highlight w:val="none"/>
                <w:shd w:val="clear" w:color="auto" w:fill="FFFFFF"/>
                <w:lang w:val="en-US" w:eastAsia="zh-CN" w:bidi="ar-SA"/>
              </w:rPr>
            </w:pPr>
            <w:r>
              <w:rPr>
                <w:rFonts w:hint="eastAsia" w:ascii="仿宋" w:hAnsi="仿宋" w:eastAsia="仿宋" w:cs="仿宋"/>
                <w:color w:val="auto"/>
                <w:kern w:val="1"/>
                <w:sz w:val="24"/>
                <w:szCs w:val="24"/>
                <w:highlight w:val="none"/>
                <w:shd w:val="clear" w:color="auto" w:fill="FFFFFF"/>
                <w:lang w:val="en-US" w:eastAsia="zh-CN" w:bidi="ar-SA"/>
              </w:rPr>
              <w:t>结算审计服务方案：评标委员会根据比选申请人针对本项目结算审计过程中质量管控措施、人员配备方案、重点难点及对应措施等的合理性、全面性、针对性、科学性，进行综合评分：优秀的，得 14＜F≤20分；良好的，得8＜F≤14分；一般的，得 0＜F≤8分；未提供的不得分。</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1"/>
                <w:sz w:val="24"/>
                <w:szCs w:val="24"/>
                <w:highlight w:val="none"/>
                <w:shd w:val="clear" w:color="auto" w:fill="FFFFFF"/>
                <w:lang w:val="en-US" w:eastAsia="zh-CN" w:bidi="ar-SA"/>
              </w:rPr>
            </w:pPr>
            <w:r>
              <w:rPr>
                <w:rFonts w:hint="eastAsia" w:ascii="仿宋" w:hAnsi="仿宋" w:eastAsia="仿宋" w:cs="仿宋"/>
                <w:color w:val="auto"/>
                <w:kern w:val="1"/>
                <w:sz w:val="24"/>
                <w:szCs w:val="24"/>
                <w:highlight w:val="none"/>
                <w:shd w:val="clear" w:color="auto" w:fill="FFFFFF"/>
                <w:lang w:val="en-US" w:eastAsia="zh-CN" w:bidi="ar-SA"/>
              </w:rPr>
              <w:t>组织管理及制度规范：评标委员会根据比选申请人自身组织机构完整度、工作流程规范能力、质量控制制度、档案管理制度、保密制度、财务管理制度等各项内部制度健全程度进行综合评分：优秀的，得 14＜F≤20分；良好的，得8＜F≤14分；一般的，得 0＜F≤8分；未提供的不得分。</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pacing w:before="105" w:beforeAutospacing="0" w:after="105" w:afterAutospacing="0" w:line="360" w:lineRule="auto"/>
        <w:ind w:right="0" w:firstLine="560" w:firstLineChars="200"/>
        <w:jc w:val="both"/>
        <w:textAlignment w:val="auto"/>
        <w:rPr>
          <w:color w:val="auto"/>
        </w:rPr>
      </w:pPr>
      <w:r>
        <w:rPr>
          <w:rFonts w:hint="eastAsia" w:ascii="仿宋" w:hAnsi="仿宋" w:eastAsia="仿宋" w:cs="仿宋"/>
          <w:b w:val="0"/>
          <w:bCs/>
          <w:i w:val="0"/>
          <w:iCs w:val="0"/>
          <w:caps w:val="0"/>
          <w:color w:val="auto"/>
          <w:spacing w:val="0"/>
          <w:kern w:val="0"/>
          <w:sz w:val="28"/>
          <w:szCs w:val="28"/>
          <w:shd w:val="clear" w:color="auto" w:fill="FFFFFF"/>
          <w:lang w:val="en-US" w:eastAsia="zh-CN" w:bidi="ar"/>
        </w:rPr>
        <w:t>评审委员会将按照比选办法要求进行评审，最终按照各合格比选申请人的综合得分由高到低进行排序，排名第一的比选申请人为本项目中选人,</w:t>
      </w:r>
      <w:r>
        <w:rPr>
          <w:rFonts w:hint="eastAsia" w:ascii="仿宋" w:hAnsi="仿宋" w:eastAsia="仿宋" w:cs="仿宋"/>
          <w:color w:val="auto"/>
          <w:sz w:val="28"/>
          <w:szCs w:val="28"/>
          <w:highlight w:val="none"/>
          <w:lang w:val="en-US" w:eastAsia="zh-CN"/>
        </w:rPr>
        <w:t>得分相等的，通过摇号方式确定排序</w:t>
      </w:r>
      <w:r>
        <w:rPr>
          <w:rFonts w:hint="eastAsia" w:ascii="仿宋" w:hAnsi="仿宋" w:eastAsia="仿宋" w:cs="仿宋"/>
          <w:b w:val="0"/>
          <w:bCs/>
          <w:i w:val="0"/>
          <w:iCs w:val="0"/>
          <w:caps w:val="0"/>
          <w:color w:val="auto"/>
          <w:spacing w:val="0"/>
          <w:kern w:val="0"/>
          <w:sz w:val="28"/>
          <w:szCs w:val="28"/>
          <w:shd w:val="clear" w:color="auto" w:fill="FFFFFF"/>
          <w:lang w:val="en-US" w:eastAsia="zh-CN" w:bidi="ar"/>
        </w:rPr>
        <w:t>。（</w:t>
      </w:r>
      <w:r>
        <w:rPr>
          <w:rFonts w:hint="eastAsia" w:ascii="仿宋" w:hAnsi="仿宋" w:eastAsia="仿宋" w:cs="仿宋"/>
          <w:b w:val="0"/>
          <w:bCs/>
          <w:i w:val="0"/>
          <w:iCs w:val="0"/>
          <w:caps w:val="0"/>
          <w:color w:val="auto"/>
          <w:spacing w:val="0"/>
          <w:kern w:val="0"/>
          <w:sz w:val="28"/>
          <w:szCs w:val="28"/>
          <w:highlight w:val="none"/>
          <w:shd w:val="clear" w:color="auto" w:fill="FFFFFF"/>
          <w:lang w:val="en-US" w:eastAsia="zh-CN" w:bidi="ar"/>
        </w:rPr>
        <w:t>如参加比选的比选申请人少于3个但大于1个或经评审的有效申请人少于3个但大于1个的，则按照评分办法进行评审；如参加比选的比选申请人或经评审的有效申请人只有1个的，则只需对比选申请人的资格条件进行评审，资格条件满足比选公告要求的，直接确定为本项目成交人。</w:t>
      </w:r>
      <w:r>
        <w:rPr>
          <w:rFonts w:hint="eastAsia" w:ascii="仿宋" w:hAnsi="仿宋" w:eastAsia="仿宋" w:cs="仿宋"/>
          <w:b w:val="0"/>
          <w:bCs/>
          <w:i w:val="0"/>
          <w:iCs w:val="0"/>
          <w:caps w:val="0"/>
          <w:color w:val="auto"/>
          <w:spacing w:val="0"/>
          <w:kern w:val="0"/>
          <w:sz w:val="28"/>
          <w:szCs w:val="28"/>
          <w:shd w:val="clear" w:color="auto" w:fill="FFFFFF"/>
          <w:lang w:val="en-US" w:eastAsia="zh-CN" w:bidi="ar"/>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385B72"/>
    <w:multiLevelType w:val="singleLevel"/>
    <w:tmpl w:val="02385B7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yM2Y3NjNkZDc3NDEwMGNiYmNmYjdjZTExNjcwNDEifQ=="/>
  </w:docVars>
  <w:rsids>
    <w:rsidRoot w:val="0C3E667D"/>
    <w:rsid w:val="02902427"/>
    <w:rsid w:val="087B7402"/>
    <w:rsid w:val="0B1F7084"/>
    <w:rsid w:val="0C3E667D"/>
    <w:rsid w:val="15FF2A73"/>
    <w:rsid w:val="180453F5"/>
    <w:rsid w:val="1EBB56E9"/>
    <w:rsid w:val="3D59742C"/>
    <w:rsid w:val="413929E2"/>
    <w:rsid w:val="43F559D4"/>
    <w:rsid w:val="4E9836A3"/>
    <w:rsid w:val="4F643C87"/>
    <w:rsid w:val="52ED6E00"/>
    <w:rsid w:val="5DE200D6"/>
    <w:rsid w:val="60CD59A5"/>
    <w:rsid w:val="625E22E5"/>
    <w:rsid w:val="62F343CE"/>
    <w:rsid w:val="65947A43"/>
    <w:rsid w:val="67262A34"/>
    <w:rsid w:val="6DDE03C0"/>
    <w:rsid w:val="6DE9254F"/>
    <w:rsid w:val="6E272FCA"/>
    <w:rsid w:val="6F820550"/>
    <w:rsid w:val="70123AEB"/>
    <w:rsid w:val="7712117D"/>
    <w:rsid w:val="7BE61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宋体" w:hAnsi="Arial"/>
      <w:sz w:val="28"/>
      <w:szCs w:val="20"/>
    </w:rPr>
  </w:style>
  <w:style w:type="paragraph" w:styleId="4">
    <w:name w:val="Body Text 3"/>
    <w:basedOn w:val="1"/>
    <w:qFormat/>
    <w:uiPriority w:val="0"/>
    <w:rPr>
      <w:rFonts w:ascii="宋体" w:hAnsi="宋体"/>
      <w:kern w:val="1"/>
      <w:sz w:val="24"/>
      <w:szCs w:val="20"/>
      <w:lang w:val="zh-CN"/>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771CAA"/>
      <w:u w:val="none"/>
    </w:rPr>
  </w:style>
  <w:style w:type="character" w:styleId="10">
    <w:name w:val="Emphasis"/>
    <w:basedOn w:val="7"/>
    <w:qFormat/>
    <w:uiPriority w:val="0"/>
    <w:rPr>
      <w:color w:val="F73131"/>
    </w:rPr>
  </w:style>
  <w:style w:type="character" w:styleId="11">
    <w:name w:val="Hyperlink"/>
    <w:basedOn w:val="7"/>
    <w:qFormat/>
    <w:uiPriority w:val="0"/>
    <w:rPr>
      <w:color w:val="2440B3"/>
      <w:u w:val="none"/>
    </w:rPr>
  </w:style>
  <w:style w:type="character" w:styleId="12">
    <w:name w:val="HTML Cite"/>
    <w:basedOn w:val="7"/>
    <w:qFormat/>
    <w:uiPriority w:val="0"/>
    <w:rPr>
      <w:color w:val="008000"/>
    </w:rPr>
  </w:style>
  <w:style w:type="character" w:customStyle="1" w:styleId="13">
    <w:name w:val="hover28"/>
    <w:basedOn w:val="7"/>
    <w:qFormat/>
    <w:uiPriority w:val="0"/>
  </w:style>
  <w:style w:type="character" w:customStyle="1" w:styleId="14">
    <w:name w:val="hover29"/>
    <w:basedOn w:val="7"/>
    <w:qFormat/>
    <w:uiPriority w:val="0"/>
    <w:rPr>
      <w:color w:val="315EFB"/>
    </w:rPr>
  </w:style>
  <w:style w:type="character" w:customStyle="1" w:styleId="15">
    <w:name w:val="hover30"/>
    <w:basedOn w:val="7"/>
    <w:qFormat/>
    <w:uiPriority w:val="0"/>
    <w:rPr>
      <w:color w:val="315EFB"/>
    </w:rPr>
  </w:style>
  <w:style w:type="character" w:customStyle="1" w:styleId="16">
    <w:name w:val="c-icon28"/>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2021</Words>
  <Characters>2145</Characters>
  <Lines>0</Lines>
  <Paragraphs>0</Paragraphs>
  <TotalTime>8</TotalTime>
  <ScaleCrop>false</ScaleCrop>
  <LinksUpToDate>false</LinksUpToDate>
  <CharactersWithSpaces>2181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2023-06-28T09:10:00Z</dcterms:created>
  <dc:creator>蓝色流沙</dc:creator>
  <cp:lastModifiedBy>刘钦志</cp:lastModifiedBy>
  <dcterms:modified xsi:type="dcterms:W3CDTF">2023-12-13T01:35:31Z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EDA2C1A6CAFB410A8A717654F9FFF96D_13</vt:lpwstr>
  </property>
</Properties>
</file>